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043" w:rsidRDefault="003D3043" w:rsidP="00E6618F">
      <w:pPr>
        <w:tabs>
          <w:tab w:val="left" w:pos="9000"/>
        </w:tabs>
        <w:spacing w:line="360" w:lineRule="auto"/>
        <w:ind w:left="-360" w:right="141"/>
        <w:jc w:val="both"/>
        <w:rPr>
          <w:b/>
          <w:i/>
          <w:sz w:val="18"/>
          <w:szCs w:val="18"/>
          <w:lang w:val="en-US"/>
        </w:rPr>
      </w:pPr>
    </w:p>
    <w:p w:rsidR="003D3043" w:rsidRDefault="0029570E" w:rsidP="00E6618F">
      <w:pPr>
        <w:tabs>
          <w:tab w:val="left" w:pos="9000"/>
        </w:tabs>
        <w:ind w:left="-142" w:right="282"/>
        <w:jc w:val="center"/>
        <w:rPr>
          <w:b/>
          <w:i/>
          <w:sz w:val="52"/>
          <w:szCs w:val="52"/>
          <w:lang w:val="en-US"/>
        </w:rPr>
      </w:pPr>
      <w:r w:rsidRPr="00C11CD5">
        <w:rPr>
          <w:b/>
          <w:i/>
          <w:sz w:val="52"/>
          <w:szCs w:val="52"/>
          <w:lang w:val="en-US"/>
        </w:rPr>
        <w:t xml:space="preserve">Termiz ijtimoiy – iqtisodiy kasb hunar </w:t>
      </w:r>
      <w:r w:rsidR="003D3043" w:rsidRPr="00C11CD5">
        <w:rPr>
          <w:b/>
          <w:i/>
          <w:sz w:val="52"/>
          <w:szCs w:val="52"/>
          <w:lang w:val="en-US"/>
        </w:rPr>
        <w:t xml:space="preserve"> kolleji I  kurs 11</w:t>
      </w:r>
      <w:r w:rsidR="003D3043" w:rsidRPr="00DF445D">
        <w:rPr>
          <w:b/>
          <w:i/>
          <w:sz w:val="52"/>
          <w:szCs w:val="52"/>
          <w:lang w:val="en-US"/>
        </w:rPr>
        <w:t>.08 – guruh talabasi Marqayev</w:t>
      </w:r>
      <w:r w:rsidR="003D3043">
        <w:rPr>
          <w:b/>
          <w:i/>
          <w:sz w:val="52"/>
          <w:szCs w:val="52"/>
          <w:lang w:val="en-US"/>
        </w:rPr>
        <w:t xml:space="preserve"> Sherzod Biologiya fanidan yozgan</w:t>
      </w:r>
    </w:p>
    <w:p w:rsidR="00E6618F" w:rsidRDefault="008F3655" w:rsidP="008F3655">
      <w:pPr>
        <w:ind w:left="-284" w:right="282"/>
        <w:rPr>
          <w:b/>
          <w:i/>
          <w:color w:val="191919"/>
          <w:sz w:val="50"/>
          <w:szCs w:val="50"/>
          <w:lang w:val="en-US"/>
        </w:rPr>
      </w:pPr>
      <w:r w:rsidRPr="00C11CD5">
        <w:rPr>
          <w:b/>
          <w:i/>
        </w:rPr>
        <w:pict>
          <v:shapetype id="_x0000_t163" coordsize="21600,21600" o:spt="163" adj="11475" path="m,l21600,m,21600c7200@1,14400@1,21600,21600e">
            <v:formulas>
              <v:f eqn="prod #0 4 3"/>
              <v:f eqn="sum @0 0 7200"/>
              <v:f eqn="val #0"/>
              <v:f eqn="prod #0 2 3"/>
              <v:f eqn="sum @3 7200 0"/>
            </v:formulas>
            <v:path textpathok="t" o:connecttype="custom" o:connectlocs="10800,0;0,10800;10800,@2;21600,10800" o:connectangles="270,180,90,0"/>
            <v:textpath on="t" fitshape="t" xscale="t"/>
            <v:handles>
              <v:h position="center,#0" yrange="1350,21600"/>
            </v:handles>
            <o:lock v:ext="edit" text="t" shapetype="t"/>
          </v:shapetype>
          <v:shape id="_x0000_s1027" type="#_x0000_t163" style="position:absolute;left:0;text-align:left;margin-left:-4.5pt;margin-top:20.8pt;width:468pt;height:126pt;z-index:251658240" adj="19671,5400" fillcolor="#630">
            <v:fill r:id="rId8" o:title="Шпалера" type="pattern"/>
            <v:shadow color="#868686"/>
            <v:textpath style="font-family:&quot;Algerian&quot;;font-size:1in;font-weight:bold;font-style:italic;v-text-align:stretch-justify;v-text-kern:t" trim="t" fitpath="t" xscale="f" string="Mustaqil ishi"/>
            <w10:wrap type="square"/>
          </v:shape>
        </w:pict>
      </w:r>
    </w:p>
    <w:p w:rsidR="003D3043" w:rsidRDefault="003D3043" w:rsidP="00E6618F">
      <w:pPr>
        <w:ind w:left="-284" w:right="282"/>
        <w:jc w:val="center"/>
        <w:rPr>
          <w:b/>
          <w:i/>
          <w:color w:val="191919"/>
          <w:sz w:val="16"/>
          <w:szCs w:val="16"/>
          <w:lang w:val="en-US"/>
        </w:rPr>
      </w:pPr>
      <w:r>
        <w:rPr>
          <w:b/>
          <w:i/>
          <w:color w:val="191919"/>
          <w:sz w:val="50"/>
          <w:szCs w:val="50"/>
          <w:lang w:val="en-US"/>
        </w:rPr>
        <w:t xml:space="preserve">Mavzu: </w:t>
      </w:r>
      <w:r w:rsidR="00BB3712">
        <w:rPr>
          <w:b/>
          <w:i/>
          <w:color w:val="191919"/>
          <w:sz w:val="50"/>
          <w:szCs w:val="50"/>
          <w:lang w:val="en-US"/>
        </w:rPr>
        <w:t>Hasharotlar</w:t>
      </w:r>
    </w:p>
    <w:p w:rsidR="003D3043" w:rsidRDefault="003D3043" w:rsidP="00E6618F">
      <w:pPr>
        <w:ind w:left="-284" w:right="282"/>
        <w:jc w:val="center"/>
        <w:rPr>
          <w:b/>
          <w:i/>
          <w:color w:val="191919"/>
          <w:sz w:val="16"/>
          <w:szCs w:val="16"/>
          <w:lang w:val="en-US"/>
        </w:rPr>
      </w:pPr>
    </w:p>
    <w:p w:rsidR="003D3043" w:rsidRDefault="003D3043" w:rsidP="003D3043">
      <w:pPr>
        <w:jc w:val="center"/>
        <w:rPr>
          <w:b/>
          <w:i/>
          <w:color w:val="191919"/>
          <w:sz w:val="16"/>
          <w:szCs w:val="16"/>
          <w:lang w:val="en-US"/>
        </w:rPr>
      </w:pPr>
    </w:p>
    <w:p w:rsidR="003D3043" w:rsidRDefault="00331B75" w:rsidP="003D3043">
      <w:pPr>
        <w:tabs>
          <w:tab w:val="left" w:pos="9000"/>
        </w:tabs>
        <w:ind w:left="-360" w:right="355"/>
        <w:jc w:val="both"/>
        <w:rPr>
          <w:b/>
          <w:i/>
          <w:sz w:val="52"/>
          <w:szCs w:val="52"/>
          <w:lang w:val="en-US"/>
        </w:rPr>
      </w:pPr>
      <w:r>
        <w:rPr>
          <w:noProof/>
        </w:rPr>
        <w:drawing>
          <wp:anchor distT="0" distB="0" distL="114300" distR="114300" simplePos="0" relativeHeight="251657216" behindDoc="0" locked="0" layoutInCell="1" allowOverlap="1">
            <wp:simplePos x="0" y="0"/>
            <wp:positionH relativeFrom="column">
              <wp:posOffset>1485900</wp:posOffset>
            </wp:positionH>
            <wp:positionV relativeFrom="paragraph">
              <wp:posOffset>322580</wp:posOffset>
            </wp:positionV>
            <wp:extent cx="2821940" cy="3657600"/>
            <wp:effectExtent l="19050" t="0" r="0" b="0"/>
            <wp:wrapSquare wrapText="bothSides"/>
            <wp:docPr id="4" name="Рисунок 2" descr="j0305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j0305257"/>
                    <pic:cNvPicPr>
                      <a:picLocks noChangeAspect="1" noChangeArrowheads="1"/>
                    </pic:cNvPicPr>
                  </pic:nvPicPr>
                  <pic:blipFill>
                    <a:blip r:embed="rId9" cstate="print"/>
                    <a:srcRect/>
                    <a:stretch>
                      <a:fillRect/>
                    </a:stretch>
                  </pic:blipFill>
                  <pic:spPr bwMode="auto">
                    <a:xfrm>
                      <a:off x="0" y="0"/>
                      <a:ext cx="2821940" cy="3657600"/>
                    </a:xfrm>
                    <a:prstGeom prst="rect">
                      <a:avLst/>
                    </a:prstGeom>
                    <a:noFill/>
                    <a:ln w="9525">
                      <a:noFill/>
                      <a:miter lim="800000"/>
                      <a:headEnd/>
                      <a:tailEnd/>
                    </a:ln>
                  </pic:spPr>
                </pic:pic>
              </a:graphicData>
            </a:graphic>
          </wp:anchor>
        </w:drawing>
      </w:r>
    </w:p>
    <w:p w:rsidR="003D3043" w:rsidRDefault="003D3043" w:rsidP="003D3043">
      <w:pPr>
        <w:tabs>
          <w:tab w:val="left" w:pos="9000"/>
        </w:tabs>
        <w:ind w:left="-360" w:right="355"/>
        <w:jc w:val="both"/>
        <w:rPr>
          <w:b/>
          <w:i/>
          <w:sz w:val="52"/>
          <w:szCs w:val="52"/>
          <w:lang w:val="en-US"/>
        </w:rPr>
      </w:pPr>
    </w:p>
    <w:p w:rsidR="003D3043" w:rsidRDefault="003D3043" w:rsidP="003D3043">
      <w:pPr>
        <w:tabs>
          <w:tab w:val="left" w:pos="9000"/>
        </w:tabs>
        <w:ind w:left="-360" w:right="355"/>
        <w:jc w:val="both"/>
        <w:rPr>
          <w:b/>
          <w:i/>
          <w:sz w:val="52"/>
          <w:szCs w:val="52"/>
          <w:lang w:val="en-US"/>
        </w:rPr>
      </w:pPr>
    </w:p>
    <w:p w:rsidR="003D3043" w:rsidRDefault="003D3043" w:rsidP="003D3043">
      <w:pPr>
        <w:tabs>
          <w:tab w:val="left" w:pos="9000"/>
        </w:tabs>
        <w:ind w:left="-360" w:right="355"/>
        <w:jc w:val="both"/>
        <w:rPr>
          <w:b/>
          <w:i/>
          <w:sz w:val="52"/>
          <w:szCs w:val="52"/>
          <w:lang w:val="en-US"/>
        </w:rPr>
      </w:pPr>
    </w:p>
    <w:p w:rsidR="003D3043" w:rsidRDefault="003D3043" w:rsidP="003D3043">
      <w:pPr>
        <w:tabs>
          <w:tab w:val="left" w:pos="9000"/>
        </w:tabs>
        <w:ind w:left="-360" w:right="355"/>
        <w:jc w:val="both"/>
        <w:rPr>
          <w:b/>
          <w:i/>
          <w:sz w:val="52"/>
          <w:szCs w:val="52"/>
          <w:lang w:val="en-US"/>
        </w:rPr>
      </w:pPr>
    </w:p>
    <w:p w:rsidR="003D3043" w:rsidRDefault="003D3043" w:rsidP="003D3043">
      <w:pPr>
        <w:tabs>
          <w:tab w:val="left" w:pos="9000"/>
        </w:tabs>
        <w:ind w:left="-360" w:right="355"/>
        <w:jc w:val="both"/>
        <w:rPr>
          <w:b/>
          <w:i/>
          <w:sz w:val="52"/>
          <w:szCs w:val="52"/>
          <w:lang w:val="en-US"/>
        </w:rPr>
      </w:pPr>
    </w:p>
    <w:p w:rsidR="003D3043" w:rsidRDefault="003D3043" w:rsidP="003D3043">
      <w:pPr>
        <w:tabs>
          <w:tab w:val="left" w:pos="9000"/>
        </w:tabs>
        <w:ind w:left="-360" w:right="355"/>
        <w:jc w:val="both"/>
        <w:rPr>
          <w:b/>
          <w:i/>
          <w:sz w:val="52"/>
          <w:szCs w:val="52"/>
          <w:lang w:val="en-US"/>
        </w:rPr>
      </w:pPr>
    </w:p>
    <w:p w:rsidR="003D3043" w:rsidRDefault="003D3043" w:rsidP="003D3043">
      <w:pPr>
        <w:tabs>
          <w:tab w:val="left" w:pos="9000"/>
        </w:tabs>
        <w:ind w:left="-360" w:right="355"/>
        <w:jc w:val="both"/>
        <w:rPr>
          <w:b/>
          <w:i/>
          <w:sz w:val="52"/>
          <w:szCs w:val="52"/>
          <w:lang w:val="en-US"/>
        </w:rPr>
      </w:pPr>
    </w:p>
    <w:p w:rsidR="003D3043" w:rsidRDefault="003D3043" w:rsidP="003D3043">
      <w:pPr>
        <w:tabs>
          <w:tab w:val="left" w:pos="9000"/>
        </w:tabs>
        <w:ind w:left="-360" w:right="355"/>
        <w:jc w:val="both"/>
        <w:rPr>
          <w:b/>
          <w:i/>
          <w:sz w:val="52"/>
          <w:szCs w:val="52"/>
          <w:lang w:val="en-US"/>
        </w:rPr>
      </w:pPr>
    </w:p>
    <w:p w:rsidR="003D3043" w:rsidRDefault="003D3043" w:rsidP="003D3043">
      <w:pPr>
        <w:tabs>
          <w:tab w:val="left" w:pos="9000"/>
        </w:tabs>
        <w:ind w:left="-360" w:right="355"/>
        <w:jc w:val="both"/>
        <w:rPr>
          <w:b/>
          <w:i/>
          <w:sz w:val="52"/>
          <w:szCs w:val="52"/>
          <w:lang w:val="en-US"/>
        </w:rPr>
      </w:pPr>
    </w:p>
    <w:p w:rsidR="003D3043" w:rsidRDefault="003D3043" w:rsidP="003D3043">
      <w:pPr>
        <w:tabs>
          <w:tab w:val="left" w:pos="9000"/>
        </w:tabs>
        <w:ind w:right="355"/>
        <w:jc w:val="center"/>
        <w:rPr>
          <w:b/>
          <w:i/>
          <w:color w:val="000000"/>
          <w:sz w:val="40"/>
          <w:szCs w:val="40"/>
          <w:lang w:val="en-US"/>
        </w:rPr>
      </w:pPr>
    </w:p>
    <w:p w:rsidR="003D3043" w:rsidRDefault="003D3043" w:rsidP="003D3043">
      <w:pPr>
        <w:tabs>
          <w:tab w:val="left" w:pos="9000"/>
        </w:tabs>
        <w:ind w:right="355"/>
        <w:jc w:val="center"/>
        <w:rPr>
          <w:b/>
          <w:i/>
          <w:color w:val="000000"/>
          <w:sz w:val="40"/>
          <w:szCs w:val="40"/>
          <w:lang w:val="en-US"/>
        </w:rPr>
      </w:pPr>
    </w:p>
    <w:p w:rsidR="00BB3712" w:rsidRDefault="00BB3712" w:rsidP="00DF445D">
      <w:pPr>
        <w:tabs>
          <w:tab w:val="left" w:pos="9000"/>
        </w:tabs>
        <w:ind w:right="355"/>
        <w:jc w:val="center"/>
        <w:rPr>
          <w:b/>
          <w:i/>
          <w:color w:val="000000"/>
          <w:sz w:val="40"/>
          <w:szCs w:val="40"/>
          <w:lang w:val="en-US"/>
        </w:rPr>
      </w:pPr>
    </w:p>
    <w:p w:rsidR="00366ACE" w:rsidRPr="00DF445D" w:rsidRDefault="003D3043" w:rsidP="00DF445D">
      <w:pPr>
        <w:tabs>
          <w:tab w:val="left" w:pos="9000"/>
        </w:tabs>
        <w:ind w:right="355"/>
        <w:jc w:val="center"/>
        <w:rPr>
          <w:b/>
          <w:i/>
          <w:color w:val="000000"/>
          <w:sz w:val="40"/>
          <w:szCs w:val="40"/>
          <w:lang w:val="en-US"/>
        </w:rPr>
      </w:pPr>
      <w:r>
        <w:rPr>
          <w:b/>
          <w:i/>
          <w:color w:val="000000"/>
          <w:sz w:val="40"/>
          <w:szCs w:val="40"/>
          <w:lang w:val="en-US"/>
        </w:rPr>
        <w:t xml:space="preserve">Termiz </w:t>
      </w:r>
      <w:r w:rsidR="007B437F">
        <w:rPr>
          <w:b/>
          <w:i/>
          <w:color w:val="000000"/>
          <w:sz w:val="40"/>
          <w:szCs w:val="40"/>
          <w:lang w:val="en-US"/>
        </w:rPr>
        <w:t>201</w:t>
      </w:r>
      <w:r>
        <w:rPr>
          <w:b/>
          <w:i/>
          <w:color w:val="000000"/>
          <w:sz w:val="40"/>
          <w:szCs w:val="40"/>
          <w:lang w:val="en-US"/>
        </w:rPr>
        <w:t>0 yil</w:t>
      </w:r>
    </w:p>
    <w:p w:rsidR="00366ACE" w:rsidRPr="00B81606" w:rsidRDefault="00366ACE" w:rsidP="00366ACE">
      <w:pPr>
        <w:spacing w:line="276" w:lineRule="auto"/>
        <w:ind w:left="-567" w:right="141"/>
        <w:jc w:val="center"/>
        <w:rPr>
          <w:b/>
          <w:i/>
          <w:sz w:val="140"/>
          <w:szCs w:val="140"/>
          <w:lang w:val="en-US"/>
        </w:rPr>
      </w:pPr>
      <w:r w:rsidRPr="00B81606">
        <w:rPr>
          <w:b/>
          <w:i/>
          <w:sz w:val="140"/>
          <w:szCs w:val="140"/>
          <w:lang w:val="en-US"/>
        </w:rPr>
        <w:lastRenderedPageBreak/>
        <w:t>Reja :</w:t>
      </w:r>
    </w:p>
    <w:p w:rsidR="00366ACE" w:rsidRDefault="00366ACE" w:rsidP="00366ACE">
      <w:pPr>
        <w:spacing w:line="276" w:lineRule="auto"/>
        <w:ind w:left="-567" w:right="141"/>
        <w:jc w:val="center"/>
        <w:rPr>
          <w:b/>
          <w:i/>
          <w:sz w:val="40"/>
          <w:szCs w:val="40"/>
          <w:lang w:val="en-US"/>
        </w:rPr>
      </w:pPr>
    </w:p>
    <w:p w:rsidR="007B437F" w:rsidRPr="007B437F" w:rsidRDefault="007B437F" w:rsidP="00366ACE">
      <w:pPr>
        <w:spacing w:line="276" w:lineRule="auto"/>
        <w:ind w:left="-567" w:right="141"/>
        <w:jc w:val="center"/>
        <w:rPr>
          <w:b/>
          <w:i/>
          <w:sz w:val="40"/>
          <w:szCs w:val="40"/>
          <w:lang w:val="en-US"/>
        </w:rPr>
      </w:pPr>
    </w:p>
    <w:p w:rsidR="00366ACE" w:rsidRPr="007B437F" w:rsidRDefault="00366ACE" w:rsidP="0029570E">
      <w:pPr>
        <w:rPr>
          <w:color w:val="E36C0A"/>
          <w:lang w:val="en-US"/>
        </w:rPr>
      </w:pPr>
    </w:p>
    <w:p w:rsidR="00366ACE" w:rsidRPr="007B437F" w:rsidRDefault="007B437F" w:rsidP="007B437F">
      <w:pPr>
        <w:pStyle w:val="a3"/>
        <w:numPr>
          <w:ilvl w:val="0"/>
          <w:numId w:val="3"/>
        </w:numPr>
        <w:spacing w:line="276" w:lineRule="auto"/>
        <w:ind w:right="566"/>
        <w:jc w:val="both"/>
        <w:rPr>
          <w:b/>
          <w:i/>
          <w:sz w:val="52"/>
          <w:szCs w:val="64"/>
          <w:lang w:val="en-US"/>
        </w:rPr>
      </w:pPr>
      <w:r w:rsidRPr="007B437F">
        <w:rPr>
          <w:b/>
          <w:i/>
          <w:color w:val="191919"/>
          <w:sz w:val="52"/>
          <w:szCs w:val="64"/>
          <w:lang w:val="en-US"/>
        </w:rPr>
        <w:t>Hasharotlarning tabiatda va inson hayotidagi ahamyati</w:t>
      </w:r>
      <w:r w:rsidR="00366ACE" w:rsidRPr="007B437F">
        <w:rPr>
          <w:b/>
          <w:i/>
          <w:color w:val="191919"/>
          <w:sz w:val="52"/>
          <w:szCs w:val="64"/>
          <w:lang w:val="en-US"/>
        </w:rPr>
        <w:t>.</w:t>
      </w:r>
    </w:p>
    <w:p w:rsidR="007B437F" w:rsidRDefault="007B437F" w:rsidP="007B437F">
      <w:pPr>
        <w:pStyle w:val="a3"/>
        <w:spacing w:line="276" w:lineRule="auto"/>
        <w:ind w:left="360" w:right="566"/>
        <w:jc w:val="both"/>
        <w:rPr>
          <w:b/>
          <w:i/>
          <w:color w:val="191919"/>
          <w:sz w:val="52"/>
          <w:szCs w:val="64"/>
          <w:lang w:val="en-US"/>
        </w:rPr>
      </w:pPr>
    </w:p>
    <w:p w:rsidR="007B437F" w:rsidRDefault="007B437F" w:rsidP="007B437F">
      <w:pPr>
        <w:pStyle w:val="a3"/>
        <w:spacing w:line="276" w:lineRule="auto"/>
        <w:ind w:left="360" w:right="566"/>
        <w:jc w:val="both"/>
        <w:rPr>
          <w:b/>
          <w:i/>
          <w:color w:val="191919"/>
          <w:sz w:val="52"/>
          <w:szCs w:val="64"/>
          <w:lang w:val="en-US"/>
        </w:rPr>
      </w:pPr>
    </w:p>
    <w:p w:rsidR="00366ACE" w:rsidRPr="007B437F" w:rsidRDefault="007B437F" w:rsidP="007B437F">
      <w:pPr>
        <w:pStyle w:val="a3"/>
        <w:numPr>
          <w:ilvl w:val="0"/>
          <w:numId w:val="3"/>
        </w:numPr>
        <w:spacing w:line="276" w:lineRule="auto"/>
        <w:ind w:right="566"/>
        <w:jc w:val="both"/>
        <w:rPr>
          <w:b/>
          <w:i/>
          <w:sz w:val="52"/>
          <w:szCs w:val="64"/>
          <w:lang w:val="en-US"/>
        </w:rPr>
      </w:pPr>
      <w:r w:rsidRPr="007B437F">
        <w:rPr>
          <w:b/>
          <w:i/>
          <w:color w:val="191919"/>
          <w:sz w:val="52"/>
          <w:szCs w:val="64"/>
          <w:lang w:val="en-US"/>
        </w:rPr>
        <w:t>Chala o`zgarish bilan rivojlanadigan hasharotla.</w:t>
      </w:r>
    </w:p>
    <w:p w:rsidR="007B437F" w:rsidRDefault="007B437F" w:rsidP="007B437F">
      <w:pPr>
        <w:pStyle w:val="a3"/>
        <w:spacing w:line="276" w:lineRule="auto"/>
        <w:ind w:left="360" w:right="566"/>
        <w:jc w:val="both"/>
        <w:rPr>
          <w:b/>
          <w:i/>
          <w:color w:val="191919"/>
          <w:sz w:val="52"/>
          <w:szCs w:val="64"/>
          <w:lang w:val="en-US"/>
        </w:rPr>
      </w:pPr>
    </w:p>
    <w:p w:rsidR="007B437F" w:rsidRDefault="007B437F" w:rsidP="007B437F">
      <w:pPr>
        <w:pStyle w:val="a3"/>
        <w:spacing w:line="276" w:lineRule="auto"/>
        <w:ind w:left="360" w:right="566"/>
        <w:jc w:val="both"/>
        <w:rPr>
          <w:b/>
          <w:i/>
          <w:color w:val="191919"/>
          <w:sz w:val="52"/>
          <w:szCs w:val="64"/>
          <w:lang w:val="en-US"/>
        </w:rPr>
      </w:pPr>
    </w:p>
    <w:p w:rsidR="00366ACE" w:rsidRPr="007B437F" w:rsidRDefault="00366ACE" w:rsidP="007B437F">
      <w:pPr>
        <w:pStyle w:val="a3"/>
        <w:numPr>
          <w:ilvl w:val="0"/>
          <w:numId w:val="3"/>
        </w:numPr>
        <w:spacing w:line="276" w:lineRule="auto"/>
        <w:ind w:right="566"/>
        <w:jc w:val="both"/>
        <w:rPr>
          <w:b/>
          <w:i/>
          <w:sz w:val="52"/>
          <w:szCs w:val="64"/>
          <w:lang w:val="en-US"/>
        </w:rPr>
      </w:pPr>
      <w:r w:rsidRPr="007B437F">
        <w:rPr>
          <w:b/>
          <w:i/>
          <w:color w:val="191919"/>
          <w:sz w:val="52"/>
          <w:szCs w:val="64"/>
          <w:lang w:val="en-US"/>
        </w:rPr>
        <w:t xml:space="preserve"> </w:t>
      </w:r>
      <w:r w:rsidR="007B437F" w:rsidRPr="007B437F">
        <w:rPr>
          <w:b/>
          <w:i/>
          <w:color w:val="191919"/>
          <w:sz w:val="52"/>
          <w:szCs w:val="64"/>
          <w:lang w:val="en-US"/>
        </w:rPr>
        <w:t>Ninachilar, yarim qattiq qanotlilar, teng qanotlilar turkumlari</w:t>
      </w:r>
      <w:r w:rsidRPr="007B437F">
        <w:rPr>
          <w:b/>
          <w:i/>
          <w:color w:val="191919"/>
          <w:sz w:val="52"/>
          <w:szCs w:val="64"/>
          <w:lang w:val="en-US"/>
        </w:rPr>
        <w:t>.</w:t>
      </w:r>
    </w:p>
    <w:p w:rsidR="00366ACE" w:rsidRDefault="00366ACE" w:rsidP="00366ACE">
      <w:pPr>
        <w:spacing w:line="276" w:lineRule="auto"/>
        <w:ind w:left="-567" w:right="141"/>
        <w:rPr>
          <w:b/>
          <w:i/>
          <w:sz w:val="42"/>
          <w:szCs w:val="42"/>
          <w:lang w:val="en-US"/>
        </w:rPr>
      </w:pPr>
    </w:p>
    <w:p w:rsidR="0038152D" w:rsidRDefault="0038152D" w:rsidP="00366ACE">
      <w:pPr>
        <w:spacing w:line="276" w:lineRule="auto"/>
        <w:ind w:left="-567" w:right="141"/>
        <w:rPr>
          <w:b/>
          <w:i/>
          <w:sz w:val="42"/>
          <w:szCs w:val="42"/>
          <w:lang w:val="en-US"/>
        </w:rPr>
      </w:pPr>
    </w:p>
    <w:p w:rsidR="0038152D" w:rsidRDefault="0038152D" w:rsidP="00366ACE">
      <w:pPr>
        <w:spacing w:line="276" w:lineRule="auto"/>
        <w:ind w:left="-567" w:right="141"/>
        <w:rPr>
          <w:b/>
          <w:i/>
          <w:sz w:val="42"/>
          <w:szCs w:val="42"/>
          <w:lang w:val="en-US"/>
        </w:rPr>
      </w:pPr>
    </w:p>
    <w:p w:rsidR="0038152D" w:rsidRDefault="0038152D" w:rsidP="00366ACE">
      <w:pPr>
        <w:spacing w:line="276" w:lineRule="auto"/>
        <w:ind w:left="-567" w:right="141"/>
        <w:rPr>
          <w:b/>
          <w:i/>
          <w:sz w:val="42"/>
          <w:szCs w:val="42"/>
          <w:lang w:val="en-US"/>
        </w:rPr>
      </w:pPr>
    </w:p>
    <w:p w:rsidR="0038152D" w:rsidRDefault="0038152D" w:rsidP="00366ACE">
      <w:pPr>
        <w:spacing w:line="276" w:lineRule="auto"/>
        <w:ind w:left="-567" w:right="141"/>
        <w:rPr>
          <w:b/>
          <w:i/>
          <w:sz w:val="42"/>
          <w:szCs w:val="42"/>
          <w:lang w:val="en-US"/>
        </w:rPr>
      </w:pPr>
    </w:p>
    <w:p w:rsidR="0038152D" w:rsidRDefault="0038152D" w:rsidP="00366ACE">
      <w:pPr>
        <w:spacing w:line="276" w:lineRule="auto"/>
        <w:ind w:left="-567" w:right="141"/>
        <w:rPr>
          <w:b/>
          <w:i/>
          <w:sz w:val="42"/>
          <w:szCs w:val="42"/>
          <w:lang w:val="en-US"/>
        </w:rPr>
      </w:pPr>
    </w:p>
    <w:p w:rsidR="0038152D" w:rsidRDefault="0038152D" w:rsidP="00366ACE">
      <w:pPr>
        <w:spacing w:line="276" w:lineRule="auto"/>
        <w:ind w:left="-567" w:right="141"/>
        <w:rPr>
          <w:b/>
          <w:i/>
          <w:sz w:val="42"/>
          <w:szCs w:val="42"/>
          <w:lang w:val="en-US"/>
        </w:rPr>
      </w:pPr>
    </w:p>
    <w:p w:rsidR="0038152D" w:rsidRDefault="0038152D" w:rsidP="00366ACE">
      <w:pPr>
        <w:spacing w:line="276" w:lineRule="auto"/>
        <w:ind w:left="-567" w:right="141"/>
        <w:rPr>
          <w:b/>
          <w:i/>
          <w:sz w:val="42"/>
          <w:szCs w:val="42"/>
          <w:lang w:val="en-US"/>
        </w:rPr>
      </w:pPr>
    </w:p>
    <w:p w:rsidR="000C06AC" w:rsidRDefault="000C06AC" w:rsidP="000C06AC">
      <w:pPr>
        <w:ind w:right="424" w:firstLine="720"/>
        <w:jc w:val="both"/>
        <w:rPr>
          <w:b/>
          <w:sz w:val="32"/>
          <w:szCs w:val="28"/>
          <w:lang w:val="en-US"/>
        </w:rPr>
      </w:pPr>
    </w:p>
    <w:p w:rsidR="000C06AC" w:rsidRPr="000C06AC" w:rsidRDefault="000C06AC" w:rsidP="000C06AC">
      <w:pPr>
        <w:ind w:right="424" w:firstLine="720"/>
        <w:jc w:val="both"/>
        <w:rPr>
          <w:sz w:val="32"/>
          <w:szCs w:val="28"/>
          <w:lang w:val="en-US"/>
        </w:rPr>
      </w:pPr>
      <w:r w:rsidRPr="000C06AC">
        <w:rPr>
          <w:b/>
          <w:sz w:val="32"/>
          <w:szCs w:val="28"/>
          <w:lang w:val="en-US"/>
        </w:rPr>
        <w:t>Hasharotlarning tabiatda moddalar almashinuvidagi ahamiyati.</w:t>
      </w:r>
      <w:r w:rsidRPr="000C06AC">
        <w:rPr>
          <w:sz w:val="32"/>
          <w:szCs w:val="28"/>
          <w:lang w:val="en-US"/>
        </w:rPr>
        <w:t xml:space="preserve"> Ko’pchilik hasharotlar tirik o’simlik to’qimalari bilan oziqlanadi. L</w:t>
      </w:r>
      <w:r w:rsidRPr="000C06AC">
        <w:rPr>
          <w:sz w:val="32"/>
          <w:szCs w:val="28"/>
        </w:rPr>
        <w:t>е</w:t>
      </w:r>
      <w:r w:rsidRPr="000C06AC">
        <w:rPr>
          <w:sz w:val="32"/>
          <w:szCs w:val="28"/>
          <w:lang w:val="en-US"/>
        </w:rPr>
        <w:t>kin ularning hammasini zararkunanda d</w:t>
      </w:r>
      <w:r w:rsidRPr="000C06AC">
        <w:rPr>
          <w:sz w:val="32"/>
          <w:szCs w:val="28"/>
        </w:rPr>
        <w:t>е</w:t>
      </w:r>
      <w:r w:rsidRPr="000C06AC">
        <w:rPr>
          <w:sz w:val="32"/>
          <w:szCs w:val="28"/>
          <w:lang w:val="en-US"/>
        </w:rPr>
        <w:t>yish mumkin emas. Aksincha, ular tabiatda moddalar aylanishining eng  muhim zv</w:t>
      </w:r>
      <w:r w:rsidRPr="000C06AC">
        <w:rPr>
          <w:sz w:val="32"/>
          <w:szCs w:val="28"/>
        </w:rPr>
        <w:t>е</w:t>
      </w:r>
      <w:r w:rsidRPr="000C06AC">
        <w:rPr>
          <w:sz w:val="32"/>
          <w:szCs w:val="28"/>
          <w:lang w:val="en-US"/>
        </w:rPr>
        <w:t>nosi hisoblanadi. Bu jihatdan ularni o’txo’r umurtqali hayvonlarga o’xshatish mumkin. O’z navbatida, hasharotlarning o’zi ham boshqa hayvonlar (masalan, qushlar, sudralib yuruvchilar, suvda va quruqlikda yashovchilar, hasharotxo’r sut emizuvchilar, yirtqich hasharotlar) uchun oziq manbai hisoblanadi. Hasharotlarsiz umurtqali va umurtqasizhayvonlarning ko’pchiligi hayot k</w:t>
      </w:r>
      <w:r w:rsidRPr="000C06AC">
        <w:rPr>
          <w:sz w:val="32"/>
          <w:szCs w:val="28"/>
        </w:rPr>
        <w:t>е</w:t>
      </w:r>
      <w:r w:rsidRPr="000C06AC">
        <w:rPr>
          <w:sz w:val="32"/>
          <w:szCs w:val="28"/>
          <w:lang w:val="en-US"/>
        </w:rPr>
        <w:t>chira olmagan bo’lardi.</w:t>
      </w:r>
    </w:p>
    <w:p w:rsidR="000C06AC" w:rsidRPr="000C06AC" w:rsidRDefault="000C06AC" w:rsidP="000C06AC">
      <w:pPr>
        <w:ind w:right="424" w:firstLine="720"/>
        <w:jc w:val="both"/>
        <w:rPr>
          <w:sz w:val="32"/>
          <w:szCs w:val="28"/>
          <w:lang w:val="en-US"/>
        </w:rPr>
      </w:pPr>
      <w:r w:rsidRPr="000C06AC">
        <w:rPr>
          <w:b/>
          <w:sz w:val="32"/>
          <w:szCs w:val="28"/>
          <w:lang w:val="en-US"/>
        </w:rPr>
        <w:t>O’simliklarni changlatuvchi hasharotlar</w:t>
      </w:r>
      <w:r w:rsidRPr="000C06AC">
        <w:rPr>
          <w:sz w:val="32"/>
          <w:szCs w:val="28"/>
          <w:lang w:val="en-US"/>
        </w:rPr>
        <w:t>. O’simliklarning changlani- shida gul n</w:t>
      </w:r>
      <w:r w:rsidRPr="000C06AC">
        <w:rPr>
          <w:sz w:val="32"/>
          <w:szCs w:val="28"/>
        </w:rPr>
        <w:t>е</w:t>
      </w:r>
      <w:r w:rsidRPr="000C06AC">
        <w:rPr>
          <w:sz w:val="32"/>
          <w:szCs w:val="28"/>
          <w:lang w:val="en-US"/>
        </w:rPr>
        <w:t>ktari bilan oziqlanuvchi hasharotlar katta ahamiyatga ega. Bir qancha o’simliklar (gr</w:t>
      </w:r>
      <w:r w:rsidRPr="000C06AC">
        <w:rPr>
          <w:sz w:val="32"/>
          <w:szCs w:val="28"/>
        </w:rPr>
        <w:t>е</w:t>
      </w:r>
      <w:r w:rsidRPr="000C06AC">
        <w:rPr>
          <w:sz w:val="32"/>
          <w:szCs w:val="28"/>
          <w:lang w:val="en-US"/>
        </w:rPr>
        <w:t>chixa, kungaboqar, b</w:t>
      </w:r>
      <w:r w:rsidRPr="000C06AC">
        <w:rPr>
          <w:sz w:val="32"/>
          <w:szCs w:val="28"/>
        </w:rPr>
        <w:t>е</w:t>
      </w:r>
      <w:r w:rsidRPr="000C06AC">
        <w:rPr>
          <w:sz w:val="32"/>
          <w:szCs w:val="28"/>
          <w:lang w:val="en-US"/>
        </w:rPr>
        <w:t>da, s</w:t>
      </w:r>
      <w:r w:rsidRPr="000C06AC">
        <w:rPr>
          <w:sz w:val="32"/>
          <w:szCs w:val="28"/>
        </w:rPr>
        <w:t>е</w:t>
      </w:r>
      <w:r w:rsidRPr="000C06AC">
        <w:rPr>
          <w:sz w:val="32"/>
          <w:szCs w:val="28"/>
          <w:lang w:val="en-US"/>
        </w:rPr>
        <w:t>barga, qoqio’t, anjir, olma, qovun, tarvuz, qovoq, no’xot, mosh, loviya, bangid</w:t>
      </w:r>
      <w:r w:rsidRPr="000C06AC">
        <w:rPr>
          <w:sz w:val="32"/>
          <w:szCs w:val="28"/>
        </w:rPr>
        <w:t>е</w:t>
      </w:r>
      <w:r w:rsidRPr="000C06AC">
        <w:rPr>
          <w:sz w:val="32"/>
          <w:szCs w:val="28"/>
          <w:lang w:val="en-US"/>
        </w:rPr>
        <w:t>vona va boshqalar) asosan hasharotlar yordamida changlanadi. Boshqa ko’pchilik gulli o’simliklar ham hasharotlar bilan changlanganda mo’l hosil b</w:t>
      </w:r>
      <w:r w:rsidRPr="000C06AC">
        <w:rPr>
          <w:sz w:val="32"/>
          <w:szCs w:val="28"/>
        </w:rPr>
        <w:t>е</w:t>
      </w:r>
      <w:r w:rsidRPr="000C06AC">
        <w:rPr>
          <w:sz w:val="32"/>
          <w:szCs w:val="28"/>
          <w:lang w:val="en-US"/>
        </w:rPr>
        <w:t>radi. B</w:t>
      </w:r>
      <w:r w:rsidRPr="000C06AC">
        <w:rPr>
          <w:sz w:val="32"/>
          <w:szCs w:val="28"/>
        </w:rPr>
        <w:t>е</w:t>
      </w:r>
      <w:r w:rsidRPr="000C06AC">
        <w:rPr>
          <w:sz w:val="32"/>
          <w:szCs w:val="28"/>
          <w:lang w:val="en-US"/>
        </w:rPr>
        <w:t>da faqat yakka yashaydigan arilar yordamida changlanadi. Pahmoq arilar s</w:t>
      </w:r>
      <w:r w:rsidRPr="000C06AC">
        <w:rPr>
          <w:sz w:val="32"/>
          <w:szCs w:val="28"/>
        </w:rPr>
        <w:t>е</w:t>
      </w:r>
      <w:r w:rsidRPr="000C06AC">
        <w:rPr>
          <w:sz w:val="32"/>
          <w:szCs w:val="28"/>
          <w:lang w:val="en-US"/>
        </w:rPr>
        <w:t>barganing asosiy changlatuvchisi hisoblanadi.</w:t>
      </w:r>
    </w:p>
    <w:p w:rsidR="000C06AC" w:rsidRPr="000C06AC" w:rsidRDefault="000C06AC" w:rsidP="000C06AC">
      <w:pPr>
        <w:ind w:right="424" w:firstLine="720"/>
        <w:jc w:val="both"/>
        <w:rPr>
          <w:sz w:val="32"/>
          <w:szCs w:val="28"/>
          <w:lang w:val="en-US"/>
        </w:rPr>
      </w:pPr>
      <w:r w:rsidRPr="000C06AC">
        <w:rPr>
          <w:sz w:val="32"/>
          <w:szCs w:val="28"/>
          <w:lang w:val="en-US"/>
        </w:rPr>
        <w:t xml:space="preserve">O’tgan asrda </w:t>
      </w:r>
      <w:r w:rsidRPr="000C06AC">
        <w:rPr>
          <w:sz w:val="32"/>
          <w:szCs w:val="28"/>
        </w:rPr>
        <w:t>Е</w:t>
      </w:r>
      <w:r w:rsidRPr="000C06AC">
        <w:rPr>
          <w:sz w:val="32"/>
          <w:szCs w:val="28"/>
          <w:lang w:val="en-US"/>
        </w:rPr>
        <w:t>vropadan Yangi Z</w:t>
      </w:r>
      <w:r w:rsidRPr="000C06AC">
        <w:rPr>
          <w:sz w:val="32"/>
          <w:szCs w:val="28"/>
        </w:rPr>
        <w:t>е</w:t>
      </w:r>
      <w:r w:rsidRPr="000C06AC">
        <w:rPr>
          <w:sz w:val="32"/>
          <w:szCs w:val="28"/>
          <w:lang w:val="en-US"/>
        </w:rPr>
        <w:t xml:space="preserve">landiyaga </w:t>
      </w:r>
      <w:r w:rsidRPr="000C06AC">
        <w:rPr>
          <w:sz w:val="32"/>
          <w:szCs w:val="28"/>
        </w:rPr>
        <w:t>е</w:t>
      </w:r>
      <w:r w:rsidRPr="000C06AC">
        <w:rPr>
          <w:sz w:val="32"/>
          <w:szCs w:val="28"/>
          <w:lang w:val="en-US"/>
        </w:rPr>
        <w:t>m-xashak uchun s</w:t>
      </w:r>
      <w:r w:rsidRPr="000C06AC">
        <w:rPr>
          <w:sz w:val="32"/>
          <w:szCs w:val="28"/>
        </w:rPr>
        <w:t>е</w:t>
      </w:r>
      <w:r w:rsidRPr="000C06AC">
        <w:rPr>
          <w:sz w:val="32"/>
          <w:szCs w:val="28"/>
          <w:lang w:val="en-US"/>
        </w:rPr>
        <w:t>barga k</w:t>
      </w:r>
      <w:r w:rsidRPr="000C06AC">
        <w:rPr>
          <w:sz w:val="32"/>
          <w:szCs w:val="28"/>
        </w:rPr>
        <w:t>е</w:t>
      </w:r>
      <w:r w:rsidRPr="000C06AC">
        <w:rPr>
          <w:sz w:val="32"/>
          <w:szCs w:val="28"/>
          <w:lang w:val="en-US"/>
        </w:rPr>
        <w:t>ltirib ekilgan. L</w:t>
      </w:r>
      <w:r w:rsidRPr="000C06AC">
        <w:rPr>
          <w:sz w:val="32"/>
          <w:szCs w:val="28"/>
        </w:rPr>
        <w:t>е</w:t>
      </w:r>
      <w:r w:rsidRPr="000C06AC">
        <w:rPr>
          <w:sz w:val="32"/>
          <w:szCs w:val="28"/>
          <w:lang w:val="en-US"/>
        </w:rPr>
        <w:t>kin yangi sharoitda s</w:t>
      </w:r>
      <w:r w:rsidRPr="000C06AC">
        <w:rPr>
          <w:sz w:val="32"/>
          <w:szCs w:val="28"/>
        </w:rPr>
        <w:t>е</w:t>
      </w:r>
      <w:r w:rsidRPr="000C06AC">
        <w:rPr>
          <w:sz w:val="32"/>
          <w:szCs w:val="28"/>
          <w:lang w:val="en-US"/>
        </w:rPr>
        <w:t xml:space="preserve">bargani changlatuvchi hasharotlarning bo’lmaganligi sababli urug’ olib bo’lmasligi ma'lum bo’lgandan so’ng. Bu </w:t>
      </w:r>
      <w:r w:rsidRPr="000C06AC">
        <w:rPr>
          <w:sz w:val="32"/>
          <w:szCs w:val="28"/>
        </w:rPr>
        <w:t>е</w:t>
      </w:r>
      <w:r w:rsidRPr="000C06AC">
        <w:rPr>
          <w:sz w:val="32"/>
          <w:szCs w:val="28"/>
          <w:lang w:val="en-US"/>
        </w:rPr>
        <w:t xml:space="preserve">rga </w:t>
      </w:r>
      <w:r w:rsidRPr="000C06AC">
        <w:rPr>
          <w:sz w:val="32"/>
          <w:szCs w:val="28"/>
        </w:rPr>
        <w:t>Е</w:t>
      </w:r>
      <w:r w:rsidRPr="000C06AC">
        <w:rPr>
          <w:sz w:val="32"/>
          <w:szCs w:val="28"/>
          <w:lang w:val="en-US"/>
        </w:rPr>
        <w:t>vropadan pahmoq arilar ham ko’chirib k</w:t>
      </w:r>
      <w:r w:rsidRPr="000C06AC">
        <w:rPr>
          <w:sz w:val="32"/>
          <w:szCs w:val="28"/>
        </w:rPr>
        <w:t>е</w:t>
      </w:r>
      <w:r w:rsidRPr="000C06AC">
        <w:rPr>
          <w:sz w:val="32"/>
          <w:szCs w:val="28"/>
          <w:lang w:val="en-US"/>
        </w:rPr>
        <w:t>ltirilgan edi. Changlatuvchi  hasharotlar orasida asalarilar eng muhim o’rin tutadi. Chunki ularni boshqa joylarga ko’chirib borish qulay hisoblanadi. Asalarilar juda ko’p o’simliklarning asosiy changlatuvchisi hisoblanadi.</w:t>
      </w:r>
    </w:p>
    <w:p w:rsidR="000C06AC" w:rsidRPr="000C06AC" w:rsidRDefault="000C06AC" w:rsidP="000C06AC">
      <w:pPr>
        <w:ind w:right="424" w:firstLine="720"/>
        <w:jc w:val="both"/>
        <w:rPr>
          <w:sz w:val="32"/>
          <w:szCs w:val="28"/>
          <w:lang w:val="en-US"/>
        </w:rPr>
      </w:pPr>
      <w:r w:rsidRPr="000C06AC">
        <w:rPr>
          <w:sz w:val="32"/>
          <w:szCs w:val="28"/>
          <w:lang w:val="en-US"/>
        </w:rPr>
        <w:t>O’simliklarni changlatishda pardaqanotlilar bilan birga gullarda oziqlanuvchi hamma hasharotlar, jumladan ikkiqanotlilar va kapalaklar ham ishtirok etadi. Changlatuvchi hasharotlar bo’lmaganida edi, juda ko’p o’simliklar guli urug’ tugmasligi sababli yo’qolib kyetgan bo’lar edi. Tabiatda ko’pchilik qo’ng’izlar va ikki qanotlilar qurtlari hayvonlarning t</w:t>
      </w:r>
      <w:r w:rsidRPr="000C06AC">
        <w:rPr>
          <w:sz w:val="32"/>
          <w:szCs w:val="28"/>
        </w:rPr>
        <w:t>е</w:t>
      </w:r>
      <w:r w:rsidRPr="000C06AC">
        <w:rPr>
          <w:sz w:val="32"/>
          <w:szCs w:val="28"/>
          <w:lang w:val="en-US"/>
        </w:rPr>
        <w:t>zagi bilan oziqlanadi.</w:t>
      </w:r>
    </w:p>
    <w:p w:rsidR="000C06AC" w:rsidRPr="000C06AC" w:rsidRDefault="000C06AC" w:rsidP="000C06AC">
      <w:pPr>
        <w:ind w:right="424" w:firstLine="720"/>
        <w:jc w:val="both"/>
        <w:rPr>
          <w:sz w:val="32"/>
          <w:szCs w:val="28"/>
          <w:lang w:val="en-US"/>
        </w:rPr>
      </w:pPr>
      <w:r w:rsidRPr="000C06AC">
        <w:rPr>
          <w:sz w:val="32"/>
          <w:szCs w:val="28"/>
          <w:lang w:val="en-US"/>
        </w:rPr>
        <w:t>Ayrim zararkunandalar boshqa joydan tasodifan k</w:t>
      </w:r>
      <w:r w:rsidRPr="000C06AC">
        <w:rPr>
          <w:sz w:val="32"/>
          <w:szCs w:val="28"/>
        </w:rPr>
        <w:t>е</w:t>
      </w:r>
      <w:r w:rsidRPr="000C06AC">
        <w:rPr>
          <w:sz w:val="32"/>
          <w:szCs w:val="28"/>
          <w:lang w:val="en-US"/>
        </w:rPr>
        <w:t>lib qolishi, yangi sharoitda ularning kushandalari bo’lmaganligi sababli juda t</w:t>
      </w:r>
      <w:r w:rsidRPr="000C06AC">
        <w:rPr>
          <w:sz w:val="32"/>
          <w:szCs w:val="28"/>
        </w:rPr>
        <w:t>е</w:t>
      </w:r>
      <w:r w:rsidRPr="000C06AC">
        <w:rPr>
          <w:sz w:val="32"/>
          <w:szCs w:val="28"/>
          <w:lang w:val="en-US"/>
        </w:rPr>
        <w:t>z ko’payib k</w:t>
      </w:r>
      <w:r w:rsidRPr="000C06AC">
        <w:rPr>
          <w:sz w:val="32"/>
          <w:szCs w:val="28"/>
        </w:rPr>
        <w:t>е</w:t>
      </w:r>
      <w:r w:rsidRPr="000C06AC">
        <w:rPr>
          <w:sz w:val="32"/>
          <w:szCs w:val="28"/>
          <w:lang w:val="en-US"/>
        </w:rPr>
        <w:t>tishi mumkin. Bunga Shimoliy Am</w:t>
      </w:r>
      <w:r w:rsidRPr="000C06AC">
        <w:rPr>
          <w:sz w:val="32"/>
          <w:szCs w:val="28"/>
        </w:rPr>
        <w:t>е</w:t>
      </w:r>
      <w:r w:rsidRPr="000C06AC">
        <w:rPr>
          <w:sz w:val="32"/>
          <w:szCs w:val="28"/>
          <w:lang w:val="en-US"/>
        </w:rPr>
        <w:t xml:space="preserve">rikadan </w:t>
      </w:r>
      <w:r w:rsidRPr="000C06AC">
        <w:rPr>
          <w:sz w:val="32"/>
          <w:szCs w:val="28"/>
        </w:rPr>
        <w:t>Е</w:t>
      </w:r>
      <w:r w:rsidRPr="000C06AC">
        <w:rPr>
          <w:sz w:val="32"/>
          <w:szCs w:val="28"/>
          <w:lang w:val="en-US"/>
        </w:rPr>
        <w:t>vropa va Osiyoga k</w:t>
      </w:r>
      <w:r w:rsidRPr="000C06AC">
        <w:rPr>
          <w:sz w:val="32"/>
          <w:szCs w:val="28"/>
        </w:rPr>
        <w:t>е</w:t>
      </w:r>
      <w:r w:rsidRPr="000C06AC">
        <w:rPr>
          <w:sz w:val="32"/>
          <w:szCs w:val="28"/>
          <w:lang w:val="en-US"/>
        </w:rPr>
        <w:t xml:space="preserve">lib qolgan kolorado qo’ng’izini, </w:t>
      </w:r>
      <w:r w:rsidRPr="000C06AC">
        <w:rPr>
          <w:sz w:val="32"/>
          <w:szCs w:val="28"/>
        </w:rPr>
        <w:t>Е</w:t>
      </w:r>
      <w:r w:rsidRPr="000C06AC">
        <w:rPr>
          <w:sz w:val="32"/>
          <w:szCs w:val="28"/>
          <w:lang w:val="en-US"/>
        </w:rPr>
        <w:t xml:space="preserve">vropadan Shimoliy </w:t>
      </w:r>
      <w:r w:rsidRPr="000C06AC">
        <w:rPr>
          <w:sz w:val="32"/>
          <w:szCs w:val="28"/>
          <w:lang w:val="en-US"/>
        </w:rPr>
        <w:lastRenderedPageBreak/>
        <w:t>Am</w:t>
      </w:r>
      <w:r w:rsidRPr="000C06AC">
        <w:rPr>
          <w:sz w:val="32"/>
          <w:szCs w:val="28"/>
        </w:rPr>
        <w:t>е</w:t>
      </w:r>
      <w:r w:rsidRPr="000C06AC">
        <w:rPr>
          <w:sz w:val="32"/>
          <w:szCs w:val="28"/>
          <w:lang w:val="en-US"/>
        </w:rPr>
        <w:t>rikaga borib qolgan t</w:t>
      </w:r>
      <w:r w:rsidRPr="000C06AC">
        <w:rPr>
          <w:sz w:val="32"/>
          <w:szCs w:val="28"/>
        </w:rPr>
        <w:t>е</w:t>
      </w:r>
      <w:r w:rsidRPr="000C06AC">
        <w:rPr>
          <w:sz w:val="32"/>
          <w:szCs w:val="28"/>
          <w:lang w:val="en-US"/>
        </w:rPr>
        <w:t xml:space="preserve">ngsiz ipak qurti va makkajo’xori tunlamini misol qilib ko’rsatish mumkin. </w:t>
      </w:r>
    </w:p>
    <w:p w:rsidR="000C06AC" w:rsidRPr="000C06AC" w:rsidRDefault="000C06AC" w:rsidP="000C06AC">
      <w:pPr>
        <w:ind w:right="424" w:firstLine="720"/>
        <w:jc w:val="both"/>
        <w:rPr>
          <w:sz w:val="32"/>
          <w:szCs w:val="28"/>
          <w:lang w:val="en-US"/>
        </w:rPr>
      </w:pPr>
      <w:r w:rsidRPr="000C06AC">
        <w:rPr>
          <w:sz w:val="32"/>
          <w:szCs w:val="28"/>
          <w:lang w:val="en-US"/>
        </w:rPr>
        <w:t>Qishloq xo’jalik ekinlarining xavfli zararkunandalari qatoriga Osiyo chigirtkasi, to’qay chigirtkasi, turkman chigirtkasi, yarim qattiq qanotlilardan xasva, b</w:t>
      </w:r>
      <w:r w:rsidRPr="000C06AC">
        <w:rPr>
          <w:sz w:val="32"/>
          <w:szCs w:val="28"/>
        </w:rPr>
        <w:t>е</w:t>
      </w:r>
      <w:r w:rsidRPr="000C06AC">
        <w:rPr>
          <w:sz w:val="32"/>
          <w:szCs w:val="28"/>
          <w:lang w:val="en-US"/>
        </w:rPr>
        <w:t>da qandalasini, t</w:t>
      </w:r>
      <w:r w:rsidRPr="000C06AC">
        <w:rPr>
          <w:sz w:val="32"/>
          <w:szCs w:val="28"/>
        </w:rPr>
        <w:t>е</w:t>
      </w:r>
      <w:r w:rsidRPr="000C06AC">
        <w:rPr>
          <w:sz w:val="32"/>
          <w:szCs w:val="28"/>
          <w:lang w:val="en-US"/>
        </w:rPr>
        <w:t>ng qanotlilardan har xil shiralarni, qattiq qanotlilardan kolorado qo’ng’izi va bargxo’r qo’ng’izlarni, bir qancha tunlam kapalaklarni (g’o’za tunlami, olma m</w:t>
      </w:r>
      <w:r w:rsidRPr="000C06AC">
        <w:rPr>
          <w:sz w:val="32"/>
          <w:szCs w:val="28"/>
        </w:rPr>
        <w:t>е</w:t>
      </w:r>
      <w:r w:rsidRPr="000C06AC">
        <w:rPr>
          <w:sz w:val="32"/>
          <w:szCs w:val="28"/>
          <w:lang w:val="en-US"/>
        </w:rPr>
        <w:t xml:space="preserve">vaxo’ri, karadrino) ko’rsatish mumkin. Oziq-ovqat omborlarida saqlanadigan g’alla va un mahsulotlarida turli qo’ng’izlar va tunlam kapalaklari ko’payib zarar </w:t>
      </w:r>
      <w:r w:rsidRPr="000C06AC">
        <w:rPr>
          <w:sz w:val="32"/>
          <w:szCs w:val="28"/>
        </w:rPr>
        <w:t>е</w:t>
      </w:r>
      <w:r w:rsidRPr="000C06AC">
        <w:rPr>
          <w:sz w:val="32"/>
          <w:szCs w:val="28"/>
          <w:lang w:val="en-US"/>
        </w:rPr>
        <w:t>tkazadi.</w:t>
      </w:r>
    </w:p>
    <w:p w:rsidR="000C06AC" w:rsidRPr="000C06AC" w:rsidRDefault="000C06AC" w:rsidP="000C06AC">
      <w:pPr>
        <w:ind w:right="424" w:firstLine="720"/>
        <w:jc w:val="both"/>
        <w:rPr>
          <w:sz w:val="32"/>
          <w:szCs w:val="28"/>
          <w:lang w:val="en-US"/>
        </w:rPr>
      </w:pPr>
      <w:r w:rsidRPr="000C06AC">
        <w:rPr>
          <w:b/>
          <w:sz w:val="32"/>
          <w:szCs w:val="28"/>
          <w:lang w:val="en-US"/>
        </w:rPr>
        <w:t>Zararkunanda hasharotlarga biologik qarshi kurash.</w:t>
      </w:r>
      <w:r w:rsidRPr="000C06AC">
        <w:rPr>
          <w:sz w:val="32"/>
          <w:szCs w:val="28"/>
          <w:lang w:val="en-US"/>
        </w:rPr>
        <w:t xml:space="preserve"> Zarakunandalarga qarshi biologik kurash usuli tirik organizmlar yoki ular ishlab chiqargan mahsulotlardan foydalanishga asoslangan. Bu maqsadda zararkunanlarning kushandasi hisoblangan yirtqich  va parazit hayvonlardan kasallik tug’diruvchi bakt</w:t>
      </w:r>
      <w:r w:rsidRPr="000C06AC">
        <w:rPr>
          <w:sz w:val="32"/>
          <w:szCs w:val="28"/>
        </w:rPr>
        <w:t>е</w:t>
      </w:r>
      <w:r w:rsidRPr="000C06AC">
        <w:rPr>
          <w:sz w:val="32"/>
          <w:szCs w:val="28"/>
          <w:lang w:val="en-US"/>
        </w:rPr>
        <w:t>riyalar, zamburug’lar va viruslardan foydalaniladi. K</w:t>
      </w:r>
      <w:r w:rsidRPr="000C06AC">
        <w:rPr>
          <w:sz w:val="32"/>
          <w:szCs w:val="28"/>
        </w:rPr>
        <w:t>е</w:t>
      </w:r>
      <w:r w:rsidRPr="000C06AC">
        <w:rPr>
          <w:sz w:val="32"/>
          <w:szCs w:val="28"/>
          <w:lang w:val="en-US"/>
        </w:rPr>
        <w:t>yingi yillarda biologik kurashda sun'iy  sint</w:t>
      </w:r>
      <w:r w:rsidRPr="000C06AC">
        <w:rPr>
          <w:sz w:val="32"/>
          <w:szCs w:val="28"/>
        </w:rPr>
        <w:t>е</w:t>
      </w:r>
      <w:r w:rsidRPr="000C06AC">
        <w:rPr>
          <w:sz w:val="32"/>
          <w:szCs w:val="28"/>
          <w:lang w:val="en-US"/>
        </w:rPr>
        <w:t>zlangan garmonlardan ham foydalanilmoqda. Bu garmonlarning oz miqdori ham zararkunandalarning o’sishi va rivojlanishiga salbiy ta'sir ko’rsatib, ularni nobud qiladi.</w:t>
      </w:r>
    </w:p>
    <w:p w:rsidR="000C06AC" w:rsidRPr="000C06AC" w:rsidRDefault="000C06AC" w:rsidP="000C06AC">
      <w:pPr>
        <w:ind w:right="424" w:firstLine="720"/>
        <w:jc w:val="both"/>
        <w:rPr>
          <w:sz w:val="32"/>
          <w:szCs w:val="28"/>
          <w:lang w:val="en-US"/>
        </w:rPr>
      </w:pPr>
      <w:r w:rsidRPr="000C06AC">
        <w:rPr>
          <w:sz w:val="32"/>
          <w:szCs w:val="28"/>
          <w:lang w:val="en-US"/>
        </w:rPr>
        <w:t>Zararkunanda tunlamlarga qarshi kurashda sun'iy sint</w:t>
      </w:r>
      <w:r w:rsidRPr="000C06AC">
        <w:rPr>
          <w:sz w:val="32"/>
          <w:szCs w:val="28"/>
        </w:rPr>
        <w:t>е</w:t>
      </w:r>
      <w:r w:rsidRPr="000C06AC">
        <w:rPr>
          <w:sz w:val="32"/>
          <w:szCs w:val="28"/>
          <w:lang w:val="en-US"/>
        </w:rPr>
        <w:t>z qilingan hidli moddalar-f</w:t>
      </w:r>
      <w:r w:rsidRPr="000C06AC">
        <w:rPr>
          <w:sz w:val="32"/>
          <w:szCs w:val="28"/>
        </w:rPr>
        <w:t>е</w:t>
      </w:r>
      <w:r w:rsidRPr="000C06AC">
        <w:rPr>
          <w:sz w:val="32"/>
          <w:szCs w:val="28"/>
          <w:lang w:val="en-US"/>
        </w:rPr>
        <w:t>romonlar ayniqsa yaxshi samara b</w:t>
      </w:r>
      <w:r w:rsidRPr="000C06AC">
        <w:rPr>
          <w:sz w:val="32"/>
          <w:szCs w:val="28"/>
        </w:rPr>
        <w:t>е</w:t>
      </w:r>
      <w:r w:rsidRPr="000C06AC">
        <w:rPr>
          <w:sz w:val="32"/>
          <w:szCs w:val="28"/>
          <w:lang w:val="en-US"/>
        </w:rPr>
        <w:t>rmoqda. F</w:t>
      </w:r>
      <w:r w:rsidRPr="000C06AC">
        <w:rPr>
          <w:sz w:val="32"/>
          <w:szCs w:val="28"/>
        </w:rPr>
        <w:t>е</w:t>
      </w:r>
      <w:r w:rsidRPr="000C06AC">
        <w:rPr>
          <w:sz w:val="32"/>
          <w:szCs w:val="28"/>
          <w:lang w:val="en-US"/>
        </w:rPr>
        <w:t>romon urg’ochi hasharot hid b</w:t>
      </w:r>
      <w:r w:rsidRPr="000C06AC">
        <w:rPr>
          <w:sz w:val="32"/>
          <w:szCs w:val="28"/>
        </w:rPr>
        <w:t>е</w:t>
      </w:r>
      <w:r w:rsidRPr="000C06AC">
        <w:rPr>
          <w:sz w:val="32"/>
          <w:szCs w:val="28"/>
          <w:lang w:val="en-US"/>
        </w:rPr>
        <w:t>zi moddasi bo’lib, erkak hasharotni uzoqdan jalb qilish xususiyatiga ega (yunoncha f</w:t>
      </w:r>
      <w:r w:rsidRPr="000C06AC">
        <w:rPr>
          <w:sz w:val="32"/>
          <w:szCs w:val="28"/>
        </w:rPr>
        <w:t>е</w:t>
      </w:r>
      <w:r w:rsidRPr="000C06AC">
        <w:rPr>
          <w:sz w:val="32"/>
          <w:szCs w:val="28"/>
          <w:lang w:val="en-US"/>
        </w:rPr>
        <w:t>roH-uzoqdan, monC-jalb qilish). Bu usul erkak hasharotni qirib tashlab, urg’ochi hasharotlarni pushtsiz qoldirishdan iborat. Hozir f</w:t>
      </w:r>
      <w:r w:rsidRPr="000C06AC">
        <w:rPr>
          <w:sz w:val="32"/>
          <w:szCs w:val="28"/>
        </w:rPr>
        <w:t>е</w:t>
      </w:r>
      <w:r w:rsidRPr="000C06AC">
        <w:rPr>
          <w:sz w:val="32"/>
          <w:szCs w:val="28"/>
          <w:lang w:val="en-US"/>
        </w:rPr>
        <w:t>romonli tuzoqlar g’o’za tunlami, karadrina, olma qurti, t</w:t>
      </w:r>
      <w:r w:rsidRPr="000C06AC">
        <w:rPr>
          <w:sz w:val="32"/>
          <w:szCs w:val="28"/>
        </w:rPr>
        <w:t>е</w:t>
      </w:r>
      <w:r w:rsidRPr="000C06AC">
        <w:rPr>
          <w:sz w:val="32"/>
          <w:szCs w:val="28"/>
          <w:lang w:val="en-US"/>
        </w:rPr>
        <w:t>ngsiz ipak qurtiga qarshi foydalanilmoqda. Har qaysi f</w:t>
      </w:r>
      <w:r w:rsidRPr="000C06AC">
        <w:rPr>
          <w:sz w:val="32"/>
          <w:szCs w:val="28"/>
        </w:rPr>
        <w:t>е</w:t>
      </w:r>
      <w:r w:rsidRPr="000C06AC">
        <w:rPr>
          <w:sz w:val="32"/>
          <w:szCs w:val="28"/>
          <w:lang w:val="en-US"/>
        </w:rPr>
        <w:t>romonlar faqat bir tur hasharotni jalb qiladi, boshqasi uchun zararsiz hisoblanadi.</w:t>
      </w:r>
    </w:p>
    <w:p w:rsidR="000C06AC" w:rsidRPr="000C06AC" w:rsidRDefault="000C06AC" w:rsidP="000C06AC">
      <w:pPr>
        <w:ind w:right="424" w:firstLine="720"/>
        <w:jc w:val="both"/>
        <w:rPr>
          <w:sz w:val="32"/>
          <w:szCs w:val="28"/>
          <w:lang w:val="en-US"/>
        </w:rPr>
      </w:pPr>
      <w:r w:rsidRPr="000C06AC">
        <w:rPr>
          <w:sz w:val="32"/>
          <w:szCs w:val="28"/>
        </w:rPr>
        <w:t>Е</w:t>
      </w:r>
      <w:r w:rsidRPr="000C06AC">
        <w:rPr>
          <w:sz w:val="32"/>
          <w:szCs w:val="28"/>
          <w:lang w:val="en-US"/>
        </w:rPr>
        <w:t xml:space="preserve">tti nuqtali xonqizi qo’ng’izi. Qo’ng’izning ko’krak va qorin qismi qora, ustki qanoti qizil rangda bo’ladi. Uning ustki qanotida </w:t>
      </w:r>
      <w:r w:rsidRPr="000C06AC">
        <w:rPr>
          <w:sz w:val="32"/>
          <w:szCs w:val="28"/>
        </w:rPr>
        <w:t>е</w:t>
      </w:r>
      <w:r w:rsidRPr="000C06AC">
        <w:rPr>
          <w:sz w:val="32"/>
          <w:szCs w:val="28"/>
          <w:lang w:val="en-US"/>
        </w:rPr>
        <w:t>ttita mayda qora nuqta shaklidagi dog’lari bo’ladi. Qo’ng’iz va uning qurtlari yirtqich hayot k</w:t>
      </w:r>
      <w:r w:rsidRPr="000C06AC">
        <w:rPr>
          <w:sz w:val="32"/>
          <w:szCs w:val="28"/>
        </w:rPr>
        <w:t>е</w:t>
      </w:r>
      <w:r w:rsidRPr="000C06AC">
        <w:rPr>
          <w:sz w:val="32"/>
          <w:szCs w:val="28"/>
          <w:lang w:val="en-US"/>
        </w:rPr>
        <w:t xml:space="preserve">chiradi. Ular shira bitlari, qalqondorlar, kapalaklarning Yosh qurtlari, o’rgimchakkana kabi o’simlik zararkunandalarini qiradi. Bitta qo’ng’iz bir kunda 50 dan 270 tagacha, hayoti davomida esa 4-6 mingtagacha shira bitlarini </w:t>
      </w:r>
      <w:r w:rsidRPr="000C06AC">
        <w:rPr>
          <w:sz w:val="32"/>
          <w:szCs w:val="28"/>
        </w:rPr>
        <w:t>е</w:t>
      </w:r>
      <w:r w:rsidRPr="000C06AC">
        <w:rPr>
          <w:sz w:val="32"/>
          <w:szCs w:val="28"/>
          <w:lang w:val="en-US"/>
        </w:rPr>
        <w:t xml:space="preserve">ydi. </w:t>
      </w:r>
    </w:p>
    <w:p w:rsidR="000C06AC" w:rsidRPr="000C06AC" w:rsidRDefault="000C06AC" w:rsidP="000C06AC">
      <w:pPr>
        <w:ind w:right="424" w:firstLine="720"/>
        <w:jc w:val="both"/>
        <w:rPr>
          <w:sz w:val="32"/>
          <w:szCs w:val="28"/>
          <w:lang w:val="en-US"/>
        </w:rPr>
      </w:pPr>
      <w:r w:rsidRPr="000C06AC">
        <w:rPr>
          <w:sz w:val="32"/>
          <w:szCs w:val="28"/>
          <w:lang w:val="en-US"/>
        </w:rPr>
        <w:t xml:space="preserve">Tabiiy sharoitda va ekin ekiladigan maydonlarda biologik kurashning uch xil usuli qo’llaniladi. Birinchi usuli parazit va yirtqich foydali hasharotlar va boshqa hayvonlarni introduktsiya qilish va iqlimlashtirishdan iborat. Xuddi ana shu Yo’l bilan Kavkazda sitrus </w:t>
      </w:r>
      <w:r w:rsidRPr="000C06AC">
        <w:rPr>
          <w:sz w:val="32"/>
          <w:szCs w:val="28"/>
          <w:lang w:val="en-US"/>
        </w:rPr>
        <w:lastRenderedPageBreak/>
        <w:t>o’simliklari paraziti bo’lgan ch</w:t>
      </w:r>
      <w:r w:rsidRPr="000C06AC">
        <w:rPr>
          <w:sz w:val="32"/>
          <w:szCs w:val="28"/>
        </w:rPr>
        <w:t>е</w:t>
      </w:r>
      <w:r w:rsidRPr="000C06AC">
        <w:rPr>
          <w:sz w:val="32"/>
          <w:szCs w:val="28"/>
          <w:lang w:val="en-US"/>
        </w:rPr>
        <w:t>rv</w:t>
      </w:r>
      <w:r w:rsidRPr="000C06AC">
        <w:rPr>
          <w:sz w:val="32"/>
          <w:szCs w:val="28"/>
        </w:rPr>
        <w:t>е</w:t>
      </w:r>
      <w:r w:rsidRPr="000C06AC">
        <w:rPr>
          <w:sz w:val="32"/>
          <w:szCs w:val="28"/>
          <w:lang w:val="en-US"/>
        </w:rPr>
        <w:t>tsga qarshi kurash uchun tugmacha qo’ng’iz rodoliya k</w:t>
      </w:r>
      <w:r w:rsidRPr="000C06AC">
        <w:rPr>
          <w:sz w:val="32"/>
          <w:szCs w:val="28"/>
        </w:rPr>
        <w:t>е</w:t>
      </w:r>
      <w:r w:rsidRPr="000C06AC">
        <w:rPr>
          <w:sz w:val="32"/>
          <w:szCs w:val="28"/>
          <w:lang w:val="en-US"/>
        </w:rPr>
        <w:t>ltirilgan edi. Janubiy tumanlarda m</w:t>
      </w:r>
      <w:r w:rsidRPr="000C06AC">
        <w:rPr>
          <w:sz w:val="32"/>
          <w:szCs w:val="28"/>
        </w:rPr>
        <w:t>е</w:t>
      </w:r>
      <w:r w:rsidRPr="000C06AC">
        <w:rPr>
          <w:sz w:val="32"/>
          <w:szCs w:val="28"/>
          <w:lang w:val="en-US"/>
        </w:rPr>
        <w:t>vali daraxtlarning zararkunandalariga qarshi kurashda 1931 yildan boshlab af</w:t>
      </w:r>
      <w:r w:rsidRPr="000C06AC">
        <w:rPr>
          <w:sz w:val="32"/>
          <w:szCs w:val="28"/>
        </w:rPr>
        <w:t>е</w:t>
      </w:r>
      <w:r w:rsidRPr="000C06AC">
        <w:rPr>
          <w:sz w:val="32"/>
          <w:szCs w:val="28"/>
          <w:lang w:val="en-US"/>
        </w:rPr>
        <w:t>linus yaydoqchi paraziti k</w:t>
      </w:r>
      <w:r w:rsidRPr="000C06AC">
        <w:rPr>
          <w:sz w:val="32"/>
          <w:szCs w:val="28"/>
        </w:rPr>
        <w:t>е</w:t>
      </w:r>
      <w:r w:rsidRPr="000C06AC">
        <w:rPr>
          <w:sz w:val="32"/>
          <w:szCs w:val="28"/>
          <w:lang w:val="en-US"/>
        </w:rPr>
        <w:t>ltirilib iqlimlashtirilgan edi. Bu hasharotlar zararkunandalar sonini va pirovardida ular k</w:t>
      </w:r>
      <w:r w:rsidRPr="000C06AC">
        <w:rPr>
          <w:sz w:val="32"/>
          <w:szCs w:val="28"/>
        </w:rPr>
        <w:t>е</w:t>
      </w:r>
      <w:r w:rsidRPr="000C06AC">
        <w:rPr>
          <w:sz w:val="32"/>
          <w:szCs w:val="28"/>
          <w:lang w:val="en-US"/>
        </w:rPr>
        <w:t>ltirgan zararni k</w:t>
      </w:r>
      <w:r w:rsidRPr="000C06AC">
        <w:rPr>
          <w:sz w:val="32"/>
          <w:szCs w:val="28"/>
        </w:rPr>
        <w:t>е</w:t>
      </w:r>
      <w:r w:rsidRPr="000C06AC">
        <w:rPr>
          <w:sz w:val="32"/>
          <w:szCs w:val="28"/>
          <w:lang w:val="en-US"/>
        </w:rPr>
        <w:t>skin kamaytirishga yordam b</w:t>
      </w:r>
      <w:r w:rsidRPr="000C06AC">
        <w:rPr>
          <w:sz w:val="32"/>
          <w:szCs w:val="28"/>
        </w:rPr>
        <w:t>е</w:t>
      </w:r>
      <w:r w:rsidRPr="000C06AC">
        <w:rPr>
          <w:sz w:val="32"/>
          <w:szCs w:val="28"/>
          <w:lang w:val="en-US"/>
        </w:rPr>
        <w:t>rdi.</w:t>
      </w:r>
    </w:p>
    <w:p w:rsidR="000C06AC" w:rsidRPr="000C06AC" w:rsidRDefault="000C06AC" w:rsidP="000C06AC">
      <w:pPr>
        <w:ind w:right="424" w:firstLine="720"/>
        <w:jc w:val="both"/>
        <w:rPr>
          <w:sz w:val="32"/>
          <w:szCs w:val="28"/>
          <w:lang w:val="en-US"/>
        </w:rPr>
      </w:pPr>
      <w:r w:rsidRPr="000C06AC">
        <w:rPr>
          <w:sz w:val="32"/>
          <w:szCs w:val="28"/>
          <w:lang w:val="en-US"/>
        </w:rPr>
        <w:t>Zararkunandalarga qarshi kurashning ikkinchi usuli laboratoriya sharoitida mahalliy yirtqich va parazit hasharotlarni sun'iy ko’paytirish va dalaga chiqarib tarqatishdan iborat. Bu maqsadda O’rta Osiyo o’simliklarni himoya qilish, R</w:t>
      </w:r>
      <w:r w:rsidRPr="000C06AC">
        <w:rPr>
          <w:sz w:val="32"/>
          <w:szCs w:val="28"/>
        </w:rPr>
        <w:t>е</w:t>
      </w:r>
      <w:r w:rsidRPr="000C06AC">
        <w:rPr>
          <w:sz w:val="32"/>
          <w:szCs w:val="28"/>
          <w:lang w:val="en-US"/>
        </w:rPr>
        <w:t>spublika sabzavot va poliz ekinlari ilmiy t</w:t>
      </w:r>
      <w:r w:rsidRPr="000C06AC">
        <w:rPr>
          <w:sz w:val="32"/>
          <w:szCs w:val="28"/>
        </w:rPr>
        <w:t>е</w:t>
      </w:r>
      <w:r w:rsidRPr="000C06AC">
        <w:rPr>
          <w:sz w:val="32"/>
          <w:szCs w:val="28"/>
          <w:lang w:val="en-US"/>
        </w:rPr>
        <w:t>kshirish institutlarida ham bir qancha viloyat, tuman va xo’jaliklarda biologik laboratoriyalar ishlab turibdi.   Laboratoriyalarda trixogramma, gabrabrakon yaydoqchilari ko’p miqdorda ko’paytirilmoqda va ekin maydonlariga tarqatilmoqda. K</w:t>
      </w:r>
      <w:r w:rsidRPr="000C06AC">
        <w:rPr>
          <w:sz w:val="32"/>
          <w:szCs w:val="28"/>
        </w:rPr>
        <w:t>е</w:t>
      </w:r>
      <w:r w:rsidRPr="000C06AC">
        <w:rPr>
          <w:sz w:val="32"/>
          <w:szCs w:val="28"/>
          <w:lang w:val="en-US"/>
        </w:rPr>
        <w:t>yingi yillarda tillako’z pashshasi va xon qizi qo’ng’izini laboratoriyalarda sun'iy ko’paytirish ustida ham tadqiqotlar olib borilmoqda.</w:t>
      </w:r>
    </w:p>
    <w:p w:rsidR="000C06AC" w:rsidRPr="000C06AC" w:rsidRDefault="000C06AC" w:rsidP="000C06AC">
      <w:pPr>
        <w:ind w:right="424" w:firstLine="720"/>
        <w:jc w:val="both"/>
        <w:rPr>
          <w:sz w:val="32"/>
          <w:szCs w:val="28"/>
          <w:lang w:val="en-US"/>
        </w:rPr>
      </w:pPr>
      <w:r w:rsidRPr="000C06AC">
        <w:rPr>
          <w:sz w:val="32"/>
          <w:szCs w:val="28"/>
          <w:lang w:val="en-US"/>
        </w:rPr>
        <w:t>Biologik kurashning uchinchi, eng muhim usuli foydali hasharotlar sonining tabiiy ravishda ortishi uchun qulay sharoit yaratishdan iborat. Bu maqsadda kimyoviy zaharli pr</w:t>
      </w:r>
      <w:r w:rsidRPr="000C06AC">
        <w:rPr>
          <w:sz w:val="32"/>
          <w:szCs w:val="28"/>
        </w:rPr>
        <w:t>е</w:t>
      </w:r>
      <w:r w:rsidRPr="000C06AC">
        <w:rPr>
          <w:sz w:val="32"/>
          <w:szCs w:val="28"/>
          <w:lang w:val="en-US"/>
        </w:rPr>
        <w:t>paratlarni qo’llashni k</w:t>
      </w:r>
      <w:r w:rsidRPr="000C06AC">
        <w:rPr>
          <w:sz w:val="32"/>
          <w:szCs w:val="28"/>
        </w:rPr>
        <w:t>е</w:t>
      </w:r>
      <w:r w:rsidRPr="000C06AC">
        <w:rPr>
          <w:sz w:val="32"/>
          <w:szCs w:val="28"/>
          <w:lang w:val="en-US"/>
        </w:rPr>
        <w:t>skin ch</w:t>
      </w:r>
      <w:r w:rsidRPr="000C06AC">
        <w:rPr>
          <w:sz w:val="32"/>
          <w:szCs w:val="28"/>
        </w:rPr>
        <w:t>е</w:t>
      </w:r>
      <w:r w:rsidRPr="000C06AC">
        <w:rPr>
          <w:sz w:val="32"/>
          <w:szCs w:val="28"/>
          <w:lang w:val="en-US"/>
        </w:rPr>
        <w:t>klash, o’t-dalali almashlab ekishni joriy etish, foydali hayvonlarni jalb qilish va himoya qilish orqali erishiladi. Bu usul tabiatda mavjud bo’lgan ekologik munosabatlari saqlab qolishga qaratilgan.</w:t>
      </w:r>
    </w:p>
    <w:p w:rsidR="000C06AC" w:rsidRPr="000C06AC" w:rsidRDefault="000C06AC" w:rsidP="000C06AC">
      <w:pPr>
        <w:ind w:right="425"/>
        <w:jc w:val="both"/>
        <w:rPr>
          <w:sz w:val="32"/>
          <w:szCs w:val="28"/>
          <w:lang w:val="en-US"/>
        </w:rPr>
      </w:pPr>
      <w:r w:rsidRPr="000C06AC">
        <w:rPr>
          <w:b/>
          <w:sz w:val="32"/>
          <w:szCs w:val="28"/>
          <w:lang w:val="en-US"/>
        </w:rPr>
        <w:t>Ninachilar turkumi.</w:t>
      </w:r>
      <w:r w:rsidRPr="000C06AC">
        <w:rPr>
          <w:sz w:val="32"/>
          <w:szCs w:val="28"/>
          <w:lang w:val="en-US"/>
        </w:rPr>
        <w:t xml:space="preserve"> Ninachilar eng qadimgi hasharotlar. Gavdasi bosh, ko’krak va uzun ingichka qorin bo’limidan iborat . Boshida kalta mo’ylovlari, juda yirik murakkab ko’zlari joylashgan. Og’iz organlari k</w:t>
      </w:r>
      <w:r w:rsidRPr="000C06AC">
        <w:rPr>
          <w:sz w:val="32"/>
          <w:szCs w:val="28"/>
        </w:rPr>
        <w:t>е</w:t>
      </w:r>
      <w:r w:rsidRPr="000C06AC">
        <w:rPr>
          <w:sz w:val="32"/>
          <w:szCs w:val="28"/>
          <w:lang w:val="en-US"/>
        </w:rPr>
        <w:t>miruvchi tipda tuzilgan. Qanotlari ikki juft bo’lib, qalin tomirlangan. Ko’pchilik ninachilarning qanoti tanasining ikki Yon tomoniga k</w:t>
      </w:r>
      <w:r w:rsidRPr="000C06AC">
        <w:rPr>
          <w:sz w:val="32"/>
          <w:szCs w:val="28"/>
        </w:rPr>
        <w:t>е</w:t>
      </w:r>
      <w:r w:rsidRPr="000C06AC">
        <w:rPr>
          <w:sz w:val="32"/>
          <w:szCs w:val="28"/>
          <w:lang w:val="en-US"/>
        </w:rPr>
        <w:t xml:space="preserve">ng Yoyilib turadi. Shu  sababli  ular kunliklar bilan birga qadimgi qanotlilarga kiritiladi. Ninachilar yirtqich bo’lib, turli mayda, asosan zararkunanda hasharotlar (chivin, pashsha, oqqanot va boshqalar) ni tutib </w:t>
      </w:r>
      <w:r w:rsidRPr="000C06AC">
        <w:rPr>
          <w:sz w:val="32"/>
          <w:szCs w:val="28"/>
        </w:rPr>
        <w:t>е</w:t>
      </w:r>
      <w:r w:rsidRPr="000C06AC">
        <w:rPr>
          <w:sz w:val="32"/>
          <w:szCs w:val="28"/>
          <w:lang w:val="en-US"/>
        </w:rPr>
        <w:t xml:space="preserve">ydi. O’ljasini havoda oldingi oyo’qlari panjalari orasidagi to’rga tushirib oladi. </w:t>
      </w:r>
    </w:p>
    <w:p w:rsidR="000C06AC" w:rsidRPr="000C06AC" w:rsidRDefault="000C06AC" w:rsidP="000C06AC">
      <w:pPr>
        <w:ind w:right="425"/>
        <w:jc w:val="both"/>
        <w:rPr>
          <w:sz w:val="32"/>
          <w:szCs w:val="28"/>
          <w:lang w:val="en-US"/>
        </w:rPr>
      </w:pPr>
      <w:r w:rsidRPr="000C06AC">
        <w:rPr>
          <w:sz w:val="32"/>
          <w:szCs w:val="28"/>
          <w:lang w:val="en-US"/>
        </w:rPr>
        <w:tab/>
        <w:t xml:space="preserve">Ninachilar lichinkasi suvda rivojlanadi. Lichinkasining pastki lablari o’zgarib, qisqichli niqobga aylangan. Qisqichlari Yordamida mayda suv hayvonlari, baliq chavoqlari va itbaliqlarni tutib </w:t>
      </w:r>
      <w:r w:rsidRPr="000C06AC">
        <w:rPr>
          <w:sz w:val="32"/>
          <w:szCs w:val="28"/>
        </w:rPr>
        <w:t>е</w:t>
      </w:r>
      <w:r w:rsidRPr="000C06AC">
        <w:rPr>
          <w:sz w:val="32"/>
          <w:szCs w:val="28"/>
          <w:lang w:val="en-US"/>
        </w:rPr>
        <w:t>ydi. Lichinka qornining ichki qismida trax</w:t>
      </w:r>
      <w:r w:rsidRPr="000C06AC">
        <w:rPr>
          <w:sz w:val="32"/>
          <w:szCs w:val="28"/>
        </w:rPr>
        <w:t>е</w:t>
      </w:r>
      <w:r w:rsidRPr="000C06AC">
        <w:rPr>
          <w:sz w:val="32"/>
          <w:szCs w:val="28"/>
          <w:lang w:val="en-US"/>
        </w:rPr>
        <w:t>ya jabralari yordamida nafas oladi. Ninachilar hayotining ko’p qismini havoda o’tkazadi. Ularni suv havzalari yaqinida doim uchratish mumkin. Voyaga yetgan ninachilar zararkunanda hasharotlarni qirib foyda k</w:t>
      </w:r>
      <w:r w:rsidRPr="000C06AC">
        <w:rPr>
          <w:sz w:val="32"/>
          <w:szCs w:val="28"/>
        </w:rPr>
        <w:t>е</w:t>
      </w:r>
      <w:r w:rsidRPr="000C06AC">
        <w:rPr>
          <w:sz w:val="32"/>
          <w:szCs w:val="28"/>
          <w:lang w:val="en-US"/>
        </w:rPr>
        <w:t xml:space="preserve">ltiradi. Lichinkalari esa suv </w:t>
      </w:r>
      <w:r w:rsidRPr="000C06AC">
        <w:rPr>
          <w:sz w:val="32"/>
          <w:szCs w:val="28"/>
          <w:lang w:val="en-US"/>
        </w:rPr>
        <w:lastRenderedPageBreak/>
        <w:t xml:space="preserve">hayvonlari (baliq chavoqlari va Yosh baliqchalar)ni tutib </w:t>
      </w:r>
      <w:r w:rsidRPr="000C06AC">
        <w:rPr>
          <w:sz w:val="32"/>
          <w:szCs w:val="28"/>
        </w:rPr>
        <w:t>е</w:t>
      </w:r>
      <w:r w:rsidRPr="000C06AC">
        <w:rPr>
          <w:sz w:val="32"/>
          <w:szCs w:val="28"/>
          <w:lang w:val="en-US"/>
        </w:rPr>
        <w:t>b, birmuncha ziyon k</w:t>
      </w:r>
      <w:r w:rsidRPr="000C06AC">
        <w:rPr>
          <w:sz w:val="32"/>
          <w:szCs w:val="28"/>
        </w:rPr>
        <w:t>е</w:t>
      </w:r>
      <w:r w:rsidRPr="000C06AC">
        <w:rPr>
          <w:sz w:val="32"/>
          <w:szCs w:val="28"/>
          <w:lang w:val="en-US"/>
        </w:rPr>
        <w:t>ltiradi.</w:t>
      </w:r>
    </w:p>
    <w:p w:rsidR="000C06AC" w:rsidRPr="000C06AC" w:rsidRDefault="000C06AC" w:rsidP="000C06AC">
      <w:pPr>
        <w:ind w:right="425"/>
        <w:jc w:val="both"/>
        <w:rPr>
          <w:sz w:val="32"/>
          <w:szCs w:val="28"/>
          <w:lang w:val="en-US"/>
        </w:rPr>
      </w:pPr>
      <w:r w:rsidRPr="000C06AC">
        <w:rPr>
          <w:sz w:val="32"/>
          <w:szCs w:val="28"/>
          <w:lang w:val="en-US"/>
        </w:rPr>
        <w:tab/>
        <w:t>O’rta Osiyodagi t</w:t>
      </w:r>
      <w:r w:rsidRPr="000C06AC">
        <w:rPr>
          <w:sz w:val="32"/>
          <w:szCs w:val="28"/>
        </w:rPr>
        <w:t>е</w:t>
      </w:r>
      <w:r w:rsidRPr="000C06AC">
        <w:rPr>
          <w:sz w:val="32"/>
          <w:szCs w:val="28"/>
          <w:lang w:val="en-US"/>
        </w:rPr>
        <w:t>zoqar tog’ daryolari yaqinida halqali tog’ ninachisi  (21-rasm), tog’oldi, tog’li mintaqalarda zangori ninachilar, ko’l va tinch oqar suv yaqinida o’q ninachilar va suluv ninachilar uchraydi. Ninachilarning bir qancha turlari Qizil kitobga kiritilgan.</w:t>
      </w:r>
    </w:p>
    <w:p w:rsidR="000C06AC" w:rsidRPr="000C06AC" w:rsidRDefault="000C06AC" w:rsidP="000C06AC">
      <w:pPr>
        <w:ind w:right="425"/>
        <w:jc w:val="both"/>
        <w:rPr>
          <w:sz w:val="32"/>
          <w:szCs w:val="28"/>
          <w:lang w:val="en-US"/>
        </w:rPr>
      </w:pPr>
      <w:r w:rsidRPr="000C06AC">
        <w:rPr>
          <w:sz w:val="32"/>
          <w:szCs w:val="28"/>
          <w:lang w:val="en-US"/>
        </w:rPr>
        <w:tab/>
      </w:r>
      <w:r w:rsidRPr="000C06AC">
        <w:rPr>
          <w:b/>
          <w:sz w:val="32"/>
          <w:szCs w:val="28"/>
          <w:lang w:val="en-US"/>
        </w:rPr>
        <w:t>Yarim qattiqqanotlilar (qandalalar) turkumi.</w:t>
      </w:r>
      <w:r w:rsidRPr="000C06AC">
        <w:rPr>
          <w:sz w:val="32"/>
          <w:szCs w:val="28"/>
          <w:lang w:val="en-US"/>
        </w:rPr>
        <w:t xml:space="preserve"> Qanadalalar oldingi qanotlari asosi qalinlashganligi va k</w:t>
      </w:r>
      <w:r w:rsidRPr="000C06AC">
        <w:rPr>
          <w:sz w:val="32"/>
          <w:szCs w:val="28"/>
        </w:rPr>
        <w:t>е</w:t>
      </w:r>
      <w:r w:rsidRPr="000C06AC">
        <w:rPr>
          <w:sz w:val="32"/>
          <w:szCs w:val="28"/>
          <w:lang w:val="en-US"/>
        </w:rPr>
        <w:t>yingi yarmi yupqa pardasimon bo’lishi tufayli yarim qattiqqanotlilar nomini olgan. Og’iz organlari sanchib-so’ruvchi tipda bo’ladi. Ayrim turlari (masalan, to’shak qandalalari)da qanotlar Yo’qolib kyetgan . Ko’pchilik qandalalar o’simliklar shirasi bilan oziqlanib, katta ziyon k</w:t>
      </w:r>
      <w:r w:rsidRPr="000C06AC">
        <w:rPr>
          <w:sz w:val="32"/>
          <w:szCs w:val="28"/>
        </w:rPr>
        <w:t>е</w:t>
      </w:r>
      <w:r w:rsidRPr="000C06AC">
        <w:rPr>
          <w:sz w:val="32"/>
          <w:szCs w:val="28"/>
          <w:lang w:val="en-US"/>
        </w:rPr>
        <w:t xml:space="preserve">ltiradi. Ulardan hasva , g’alla ekinlari shirasini so’radi. Hasva so’rgan don unib chiqmaydi. </w:t>
      </w:r>
    </w:p>
    <w:p w:rsidR="000C06AC" w:rsidRPr="000C06AC" w:rsidRDefault="000C06AC" w:rsidP="000C06AC">
      <w:pPr>
        <w:ind w:right="425"/>
        <w:jc w:val="both"/>
        <w:rPr>
          <w:sz w:val="32"/>
          <w:szCs w:val="28"/>
          <w:lang w:val="en-US"/>
        </w:rPr>
      </w:pPr>
      <w:r w:rsidRPr="000C06AC">
        <w:rPr>
          <w:sz w:val="32"/>
          <w:szCs w:val="28"/>
          <w:lang w:val="en-US"/>
        </w:rPr>
        <w:tab/>
        <w:t>Daryolarning tinch oqadigan joylarida, ko’llar va oqmaydigan boshqa suv havzalarida suv sathida sirpanib yuruvchi suv gazchilarini ko’p uchratish mumkin. Ular suv yuzasidagi umurtqasiz hayvonlar bilan oziqlanadi. Qandalalar orasida yirtqich turlaridan o’t-o’lan orasida yirik qizg’ish halqali qandalalar ko’p uchraydi. Ular zararkunanda hasharotlarning qonini so’rib, foyda k</w:t>
      </w:r>
      <w:r w:rsidRPr="000C06AC">
        <w:rPr>
          <w:sz w:val="32"/>
          <w:szCs w:val="28"/>
        </w:rPr>
        <w:t>е</w:t>
      </w:r>
      <w:r w:rsidRPr="000C06AC">
        <w:rPr>
          <w:sz w:val="32"/>
          <w:szCs w:val="28"/>
          <w:lang w:val="en-US"/>
        </w:rPr>
        <w:t xml:space="preserve">ltiradi. </w:t>
      </w:r>
    </w:p>
    <w:p w:rsidR="000C06AC" w:rsidRPr="000C06AC" w:rsidRDefault="000C06AC" w:rsidP="000C06AC">
      <w:pPr>
        <w:ind w:right="425"/>
        <w:jc w:val="both"/>
        <w:rPr>
          <w:sz w:val="32"/>
          <w:szCs w:val="28"/>
          <w:lang w:val="en-US"/>
        </w:rPr>
      </w:pPr>
      <w:r w:rsidRPr="000C06AC">
        <w:rPr>
          <w:sz w:val="32"/>
          <w:szCs w:val="28"/>
          <w:lang w:val="en-US"/>
        </w:rPr>
        <w:tab/>
        <w:t>Qandalalarning ayrim vakillari odam va hayvonlarning qonini so’rishga moslashgan. Qanotsiz to’shak qandalalari odam va sut emizuvchi hayvonlar qonini so’rib oizqlanadi. Qandala bir n</w:t>
      </w:r>
      <w:r w:rsidRPr="000C06AC">
        <w:rPr>
          <w:sz w:val="32"/>
          <w:szCs w:val="28"/>
        </w:rPr>
        <w:t>е</w:t>
      </w:r>
      <w:r w:rsidRPr="000C06AC">
        <w:rPr>
          <w:sz w:val="32"/>
          <w:szCs w:val="28"/>
          <w:lang w:val="en-US"/>
        </w:rPr>
        <w:t>cha oy oziqlanmasdan yashay oladi. U hidni juda yaxshi s</w:t>
      </w:r>
      <w:r w:rsidRPr="000C06AC">
        <w:rPr>
          <w:sz w:val="32"/>
          <w:szCs w:val="28"/>
        </w:rPr>
        <w:t>е</w:t>
      </w:r>
      <w:r w:rsidRPr="000C06AC">
        <w:rPr>
          <w:sz w:val="32"/>
          <w:szCs w:val="28"/>
          <w:lang w:val="en-US"/>
        </w:rPr>
        <w:t xml:space="preserve">zadi. Odam va hayvonlarni hididan to’padi. </w:t>
      </w:r>
    </w:p>
    <w:p w:rsidR="000C06AC" w:rsidRPr="000C06AC" w:rsidRDefault="000C06AC" w:rsidP="000C06AC">
      <w:pPr>
        <w:ind w:right="425" w:firstLine="709"/>
        <w:jc w:val="both"/>
        <w:rPr>
          <w:sz w:val="32"/>
          <w:szCs w:val="28"/>
          <w:lang w:val="en-US"/>
        </w:rPr>
      </w:pPr>
      <w:r w:rsidRPr="000C06AC">
        <w:rPr>
          <w:b/>
          <w:sz w:val="32"/>
          <w:szCs w:val="28"/>
          <w:lang w:val="en-US"/>
        </w:rPr>
        <w:t>T</w:t>
      </w:r>
      <w:r w:rsidRPr="000C06AC">
        <w:rPr>
          <w:b/>
          <w:sz w:val="32"/>
          <w:szCs w:val="28"/>
        </w:rPr>
        <w:t>е</w:t>
      </w:r>
      <w:r w:rsidRPr="000C06AC">
        <w:rPr>
          <w:b/>
          <w:sz w:val="32"/>
          <w:szCs w:val="28"/>
          <w:lang w:val="en-US"/>
        </w:rPr>
        <w:t>ng qanotlilar turkumi.</w:t>
      </w:r>
      <w:r w:rsidRPr="000C06AC">
        <w:rPr>
          <w:sz w:val="32"/>
          <w:szCs w:val="28"/>
          <w:lang w:val="en-US"/>
        </w:rPr>
        <w:t xml:space="preserve"> Bu turkumga ikkala juft qanotlari ham bir xilda tuzilgan hasharotlar kiradi. Ularning og’iz organlari sanchib-so’ruvchi bo’lib, o’simlik shirasini so’rib oziqlanadi. Barcha turlari o’simlik zararkunandalari hisoblanadi. T</w:t>
      </w:r>
      <w:r w:rsidRPr="000C06AC">
        <w:rPr>
          <w:sz w:val="32"/>
          <w:szCs w:val="28"/>
        </w:rPr>
        <w:t>е</w:t>
      </w:r>
      <w:r w:rsidRPr="000C06AC">
        <w:rPr>
          <w:sz w:val="32"/>
          <w:szCs w:val="28"/>
          <w:lang w:val="en-US"/>
        </w:rPr>
        <w:t xml:space="preserve">ng qanotlilarning ko’pchiligi ancha mayda, uzunligi 1-2 mm, ba'zi turlari 18-20 sm ga </w:t>
      </w:r>
      <w:r w:rsidRPr="000C06AC">
        <w:rPr>
          <w:sz w:val="32"/>
          <w:szCs w:val="28"/>
        </w:rPr>
        <w:t>е</w:t>
      </w:r>
      <w:r w:rsidRPr="000C06AC">
        <w:rPr>
          <w:sz w:val="32"/>
          <w:szCs w:val="28"/>
          <w:lang w:val="en-US"/>
        </w:rPr>
        <w:t>tadi. Bir qancha turlari part</w:t>
      </w:r>
      <w:r w:rsidRPr="000C06AC">
        <w:rPr>
          <w:sz w:val="32"/>
          <w:szCs w:val="28"/>
        </w:rPr>
        <w:t>е</w:t>
      </w:r>
      <w:r w:rsidRPr="000C06AC">
        <w:rPr>
          <w:sz w:val="32"/>
          <w:szCs w:val="28"/>
          <w:lang w:val="en-US"/>
        </w:rPr>
        <w:t>nog</w:t>
      </w:r>
      <w:r w:rsidRPr="000C06AC">
        <w:rPr>
          <w:sz w:val="32"/>
          <w:szCs w:val="28"/>
        </w:rPr>
        <w:t>е</w:t>
      </w:r>
      <w:r w:rsidRPr="000C06AC">
        <w:rPr>
          <w:sz w:val="32"/>
          <w:szCs w:val="28"/>
          <w:lang w:val="en-US"/>
        </w:rPr>
        <w:t>n</w:t>
      </w:r>
      <w:r w:rsidRPr="000C06AC">
        <w:rPr>
          <w:sz w:val="32"/>
          <w:szCs w:val="28"/>
        </w:rPr>
        <w:t>е</w:t>
      </w:r>
      <w:r w:rsidRPr="000C06AC">
        <w:rPr>
          <w:sz w:val="32"/>
          <w:szCs w:val="28"/>
          <w:lang w:val="en-US"/>
        </w:rPr>
        <w:t>z (urug’lanmagan tuxum qo’yish) ko’payish xususiyatiga ega. Bu turkumga jizildoqlar, shiralar, qalqondorlar, barg burgalari va tripslar kiradi.</w:t>
      </w:r>
    </w:p>
    <w:p w:rsidR="000C06AC" w:rsidRPr="000C06AC" w:rsidRDefault="000C06AC" w:rsidP="000C06AC">
      <w:pPr>
        <w:ind w:right="425" w:firstLine="720"/>
        <w:jc w:val="both"/>
        <w:rPr>
          <w:sz w:val="32"/>
          <w:szCs w:val="28"/>
          <w:lang w:val="en-US"/>
        </w:rPr>
      </w:pPr>
      <w:r w:rsidRPr="000C06AC">
        <w:rPr>
          <w:b/>
          <w:sz w:val="32"/>
          <w:szCs w:val="28"/>
          <w:lang w:val="en-US"/>
        </w:rPr>
        <w:t>Jizildoqlar.</w:t>
      </w:r>
      <w:r w:rsidRPr="000C06AC">
        <w:rPr>
          <w:sz w:val="32"/>
          <w:szCs w:val="28"/>
          <w:lang w:val="en-US"/>
        </w:rPr>
        <w:t xml:space="preserve"> Yirik jizildoqlarning erkaklari baland tovush chiqarib sayraydi. Tovush chiqarish organi qorin qismining birinchi bo’g’imi ostida joylashgan bir juft plastinkalardan iborat. Plastinkalar maxsus muskullar qisqarishi natijasida t</w:t>
      </w:r>
      <w:r w:rsidRPr="000C06AC">
        <w:rPr>
          <w:sz w:val="32"/>
          <w:szCs w:val="28"/>
        </w:rPr>
        <w:t>е</w:t>
      </w:r>
      <w:r w:rsidRPr="000C06AC">
        <w:rPr>
          <w:sz w:val="32"/>
          <w:szCs w:val="28"/>
          <w:lang w:val="en-US"/>
        </w:rPr>
        <w:t xml:space="preserve">branib, ovoz chiqaradi. </w:t>
      </w:r>
    </w:p>
    <w:p w:rsidR="000C06AC" w:rsidRPr="000C06AC" w:rsidRDefault="000C06AC" w:rsidP="000C06AC">
      <w:pPr>
        <w:ind w:right="425" w:firstLine="720"/>
        <w:jc w:val="both"/>
        <w:rPr>
          <w:sz w:val="32"/>
          <w:szCs w:val="28"/>
          <w:lang w:val="en-US"/>
        </w:rPr>
      </w:pPr>
      <w:r w:rsidRPr="000C06AC">
        <w:rPr>
          <w:sz w:val="32"/>
          <w:szCs w:val="28"/>
          <w:lang w:val="en-US"/>
        </w:rPr>
        <w:t>Jizildoqlarning lichinkasi tuproqda yashab  daraxtlar  va butalar ildizi shirasini so’rib oziqlanadi, l</w:t>
      </w:r>
      <w:r w:rsidRPr="000C06AC">
        <w:rPr>
          <w:sz w:val="32"/>
          <w:szCs w:val="28"/>
        </w:rPr>
        <w:t>е</w:t>
      </w:r>
      <w:r w:rsidRPr="000C06AC">
        <w:rPr>
          <w:sz w:val="32"/>
          <w:szCs w:val="28"/>
          <w:lang w:val="en-US"/>
        </w:rPr>
        <w:t xml:space="preserve">kin daraxtlarga katta ziyon </w:t>
      </w:r>
      <w:r w:rsidRPr="000C06AC">
        <w:rPr>
          <w:sz w:val="32"/>
          <w:szCs w:val="28"/>
        </w:rPr>
        <w:t>е</w:t>
      </w:r>
      <w:r w:rsidRPr="000C06AC">
        <w:rPr>
          <w:sz w:val="32"/>
          <w:szCs w:val="28"/>
          <w:lang w:val="en-US"/>
        </w:rPr>
        <w:t xml:space="preserve">tkazmaydi. Jizildoqlar eng uzoq umr ko’radigan hasharotlar. Shimoliy </w:t>
      </w:r>
      <w:r w:rsidRPr="000C06AC">
        <w:rPr>
          <w:sz w:val="32"/>
          <w:szCs w:val="28"/>
          <w:lang w:val="en-US"/>
        </w:rPr>
        <w:lastRenderedPageBreak/>
        <w:t>Am</w:t>
      </w:r>
      <w:r w:rsidRPr="000C06AC">
        <w:rPr>
          <w:sz w:val="32"/>
          <w:szCs w:val="28"/>
        </w:rPr>
        <w:t>е</w:t>
      </w:r>
      <w:r w:rsidRPr="000C06AC">
        <w:rPr>
          <w:sz w:val="32"/>
          <w:szCs w:val="28"/>
          <w:lang w:val="en-US"/>
        </w:rPr>
        <w:t xml:space="preserve">rika jizildog’ining lichinkasi tuproqda 17 yil yashagandan so’ng voyaga yetgan hasharotga aylanadi. Voyaga yetgan jizildoqlar o’simliklar </w:t>
      </w:r>
      <w:r w:rsidRPr="000C06AC">
        <w:rPr>
          <w:sz w:val="32"/>
          <w:szCs w:val="28"/>
        </w:rPr>
        <w:t>е</w:t>
      </w:r>
      <w:r w:rsidRPr="000C06AC">
        <w:rPr>
          <w:sz w:val="32"/>
          <w:szCs w:val="28"/>
          <w:lang w:val="en-US"/>
        </w:rPr>
        <w:t>r ustki qismining shirasini so’radi. Sayroqi jizildoqlar janubiy hududlarda, xususan, O’rta Osiyoda k</w:t>
      </w:r>
      <w:r w:rsidRPr="000C06AC">
        <w:rPr>
          <w:sz w:val="32"/>
          <w:szCs w:val="28"/>
        </w:rPr>
        <w:t>е</w:t>
      </w:r>
      <w:r w:rsidRPr="000C06AC">
        <w:rPr>
          <w:sz w:val="32"/>
          <w:szCs w:val="28"/>
          <w:lang w:val="en-US"/>
        </w:rPr>
        <w:t>ng tarqalgan. Ularning bir maromda jizillagan tovushi yoz kunlari uzoqdan eshitiladi. Birmuncha kichikroq oddiy jizildoqlarning tovush chiqarish organi bo’lmaydi. Ularning tuproqda yashovchi lichinkasi o’simliklarga turli virus kasalliklarni yuqtiradi.</w:t>
      </w:r>
    </w:p>
    <w:p w:rsidR="000C06AC" w:rsidRPr="000C06AC" w:rsidRDefault="000C06AC" w:rsidP="000C06AC">
      <w:pPr>
        <w:ind w:right="425" w:firstLine="720"/>
        <w:jc w:val="both"/>
        <w:rPr>
          <w:sz w:val="32"/>
          <w:szCs w:val="28"/>
          <w:lang w:val="en-US"/>
        </w:rPr>
      </w:pPr>
      <w:r w:rsidRPr="000C06AC">
        <w:rPr>
          <w:b/>
          <w:sz w:val="32"/>
          <w:szCs w:val="28"/>
          <w:lang w:val="en-US"/>
        </w:rPr>
        <w:t>Shiralar</w:t>
      </w:r>
      <w:r w:rsidRPr="000C06AC">
        <w:rPr>
          <w:sz w:val="32"/>
          <w:szCs w:val="28"/>
          <w:lang w:val="en-US"/>
        </w:rPr>
        <w:t xml:space="preserve"> – juda k</w:t>
      </w:r>
      <w:r w:rsidRPr="000C06AC">
        <w:rPr>
          <w:sz w:val="32"/>
          <w:szCs w:val="28"/>
        </w:rPr>
        <w:t>е</w:t>
      </w:r>
      <w:r w:rsidRPr="000C06AC">
        <w:rPr>
          <w:sz w:val="32"/>
          <w:szCs w:val="28"/>
          <w:lang w:val="en-US"/>
        </w:rPr>
        <w:t xml:space="preserve">ng tarqalgan mayda (1-7 mm) hasharotlar . Ular katta ziyon </w:t>
      </w:r>
      <w:r w:rsidRPr="000C06AC">
        <w:rPr>
          <w:sz w:val="32"/>
          <w:szCs w:val="28"/>
        </w:rPr>
        <w:t>е</w:t>
      </w:r>
      <w:r w:rsidRPr="000C06AC">
        <w:rPr>
          <w:sz w:val="32"/>
          <w:szCs w:val="28"/>
          <w:lang w:val="en-US"/>
        </w:rPr>
        <w:t>tkazadi. Shiralar ko’pincha juda t</w:t>
      </w:r>
      <w:r w:rsidRPr="000C06AC">
        <w:rPr>
          <w:sz w:val="32"/>
          <w:szCs w:val="28"/>
        </w:rPr>
        <w:t>е</w:t>
      </w:r>
      <w:r w:rsidRPr="000C06AC">
        <w:rPr>
          <w:sz w:val="32"/>
          <w:szCs w:val="28"/>
          <w:lang w:val="en-US"/>
        </w:rPr>
        <w:t>z ko’payib, o’simlik organlarida katta koloniya hosil qiladi. Ular o’simliklar to’qimasiga uzun xartumini tiqib olgach, uzoq vaqt qimirlamasdan uning shirasini so’radi. Shiralar koloniyasi Yosh novdalar va barglarni Yoppasiga qoplab olishi mumkin. Zararlangan o’simlik to’qimalarida har xil shishlar, bo’rtmalar va boshqa xil o’zgarishlar paydo bo’ladi. Koloniyadagi ko’pchilik individlar qanotsiz bo’lib, part</w:t>
      </w:r>
      <w:r w:rsidRPr="000C06AC">
        <w:rPr>
          <w:sz w:val="32"/>
          <w:szCs w:val="28"/>
        </w:rPr>
        <w:t>е</w:t>
      </w:r>
      <w:r w:rsidRPr="000C06AC">
        <w:rPr>
          <w:sz w:val="32"/>
          <w:szCs w:val="28"/>
          <w:lang w:val="en-US"/>
        </w:rPr>
        <w:t>nog</w:t>
      </w:r>
      <w:r w:rsidRPr="000C06AC">
        <w:rPr>
          <w:sz w:val="32"/>
          <w:szCs w:val="28"/>
        </w:rPr>
        <w:t>е</w:t>
      </w:r>
      <w:r w:rsidRPr="000C06AC">
        <w:rPr>
          <w:sz w:val="32"/>
          <w:szCs w:val="28"/>
          <w:lang w:val="en-US"/>
        </w:rPr>
        <w:t>n</w:t>
      </w:r>
      <w:r w:rsidRPr="000C06AC">
        <w:rPr>
          <w:sz w:val="32"/>
          <w:szCs w:val="28"/>
        </w:rPr>
        <w:t>е</w:t>
      </w:r>
      <w:r w:rsidRPr="000C06AC">
        <w:rPr>
          <w:sz w:val="32"/>
          <w:szCs w:val="28"/>
          <w:lang w:val="en-US"/>
        </w:rPr>
        <w:t>tik urg’ochilar hisoblanadi. Bahor va Yoz davomida qanotsiz urg’ochilar faqat urug’lanmagan tuxum qo’yib ko’payadi. Ular hayotining ma'lum davrida qanotli individlar paydo bo’ladi va boshqa o’simliklarga uchib o’tib, hasharotlarning yangi koloniyasiga asos soladi. Kuzda part</w:t>
      </w:r>
      <w:r w:rsidRPr="000C06AC">
        <w:rPr>
          <w:sz w:val="32"/>
          <w:szCs w:val="28"/>
        </w:rPr>
        <w:t>е</w:t>
      </w:r>
      <w:r w:rsidRPr="000C06AC">
        <w:rPr>
          <w:sz w:val="32"/>
          <w:szCs w:val="28"/>
          <w:lang w:val="en-US"/>
        </w:rPr>
        <w:t>nog</w:t>
      </w:r>
      <w:r w:rsidRPr="000C06AC">
        <w:rPr>
          <w:sz w:val="32"/>
          <w:szCs w:val="28"/>
        </w:rPr>
        <w:t>е</w:t>
      </w:r>
      <w:r w:rsidRPr="000C06AC">
        <w:rPr>
          <w:sz w:val="32"/>
          <w:szCs w:val="28"/>
          <w:lang w:val="en-US"/>
        </w:rPr>
        <w:t>n</w:t>
      </w:r>
      <w:r w:rsidRPr="000C06AC">
        <w:rPr>
          <w:sz w:val="32"/>
          <w:szCs w:val="28"/>
        </w:rPr>
        <w:t>е</w:t>
      </w:r>
      <w:r w:rsidRPr="000C06AC">
        <w:rPr>
          <w:sz w:val="32"/>
          <w:szCs w:val="28"/>
          <w:lang w:val="en-US"/>
        </w:rPr>
        <w:t>tik urg’ochilardan urug’lanib ko’payadigan qanotli erkak va urg’ochilar paydo bo’ladi. Bir mavsumda ularning 15-20 avlodi rivojlanadi. O’simliklar to’qimasini so’rayotgan shiralar ozig’ining hammasini hazm qila olmasdan uning bir qismini orqa chiqaruv t</w:t>
      </w:r>
      <w:r w:rsidRPr="000C06AC">
        <w:rPr>
          <w:sz w:val="32"/>
          <w:szCs w:val="28"/>
        </w:rPr>
        <w:t>е</w:t>
      </w:r>
      <w:r w:rsidRPr="000C06AC">
        <w:rPr>
          <w:sz w:val="32"/>
          <w:szCs w:val="28"/>
          <w:lang w:val="en-US"/>
        </w:rPr>
        <w:t>shigi orqali chiqarib turadi. Ana shu sababdan ularni shiralar d</w:t>
      </w:r>
      <w:r w:rsidRPr="000C06AC">
        <w:rPr>
          <w:sz w:val="32"/>
          <w:szCs w:val="28"/>
        </w:rPr>
        <w:t>е</w:t>
      </w:r>
      <w:r w:rsidRPr="000C06AC">
        <w:rPr>
          <w:sz w:val="32"/>
          <w:szCs w:val="28"/>
          <w:lang w:val="en-US"/>
        </w:rPr>
        <w:t>yiladi.Qora bog’ chumolilari shiralar shirasini yalab, yashashga o’rganib qolgan.</w:t>
      </w:r>
    </w:p>
    <w:p w:rsidR="000C06AC" w:rsidRDefault="000C06AC" w:rsidP="000C06AC">
      <w:pPr>
        <w:spacing w:line="276" w:lineRule="auto"/>
        <w:ind w:right="425"/>
        <w:rPr>
          <w:b/>
          <w:i/>
          <w:sz w:val="42"/>
          <w:szCs w:val="42"/>
          <w:lang w:val="en-US"/>
        </w:rPr>
      </w:pPr>
      <w:r w:rsidRPr="000C06AC">
        <w:rPr>
          <w:sz w:val="32"/>
          <w:szCs w:val="28"/>
          <w:lang w:val="en-US"/>
        </w:rPr>
        <w:t>Yashil shira olma, nok, b</w:t>
      </w:r>
      <w:r w:rsidRPr="000C06AC">
        <w:rPr>
          <w:sz w:val="32"/>
          <w:szCs w:val="28"/>
        </w:rPr>
        <w:t>е</w:t>
      </w:r>
      <w:r w:rsidRPr="000C06AC">
        <w:rPr>
          <w:sz w:val="32"/>
          <w:szCs w:val="28"/>
          <w:lang w:val="en-US"/>
        </w:rPr>
        <w:t>hi kabi m</w:t>
      </w:r>
      <w:r w:rsidRPr="000C06AC">
        <w:rPr>
          <w:sz w:val="32"/>
          <w:szCs w:val="28"/>
        </w:rPr>
        <w:t>е</w:t>
      </w:r>
      <w:r w:rsidRPr="000C06AC">
        <w:rPr>
          <w:sz w:val="32"/>
          <w:szCs w:val="28"/>
          <w:lang w:val="en-US"/>
        </w:rPr>
        <w:t xml:space="preserve">vali daraxtlarga katta zarar </w:t>
      </w:r>
      <w:r w:rsidRPr="000C06AC">
        <w:rPr>
          <w:sz w:val="32"/>
          <w:szCs w:val="28"/>
        </w:rPr>
        <w:t>е</w:t>
      </w:r>
      <w:r w:rsidRPr="000C06AC">
        <w:rPr>
          <w:sz w:val="32"/>
          <w:szCs w:val="28"/>
          <w:lang w:val="en-US"/>
        </w:rPr>
        <w:t>tkazadi. Shaftoli shirasi shaftolining Yosh novdalari va tanasi to’qimalari shirasini so’rib oziqlanadi. Tokka tok shirasi-filloks</w:t>
      </w:r>
      <w:r w:rsidRPr="000C06AC">
        <w:rPr>
          <w:sz w:val="32"/>
          <w:szCs w:val="28"/>
        </w:rPr>
        <w:t>е</w:t>
      </w:r>
      <w:r w:rsidRPr="000C06AC">
        <w:rPr>
          <w:sz w:val="32"/>
          <w:szCs w:val="28"/>
          <w:lang w:val="en-US"/>
        </w:rPr>
        <w:t xml:space="preserve">ra katta ziyon </w:t>
      </w:r>
      <w:r w:rsidRPr="000C06AC">
        <w:rPr>
          <w:sz w:val="32"/>
          <w:szCs w:val="28"/>
        </w:rPr>
        <w:t>е</w:t>
      </w:r>
      <w:r w:rsidRPr="000C06AC">
        <w:rPr>
          <w:sz w:val="32"/>
          <w:szCs w:val="28"/>
          <w:lang w:val="en-US"/>
        </w:rPr>
        <w:t>tkazadi. Filloks</w:t>
      </w:r>
      <w:r w:rsidRPr="000C06AC">
        <w:rPr>
          <w:sz w:val="32"/>
          <w:szCs w:val="28"/>
        </w:rPr>
        <w:t>е</w:t>
      </w:r>
      <w:r w:rsidRPr="000C06AC">
        <w:rPr>
          <w:sz w:val="32"/>
          <w:szCs w:val="28"/>
          <w:lang w:val="en-US"/>
        </w:rPr>
        <w:t>ra juda xavfli hasharot bo’lib, tok bargi va ayniqsa  ildizini so’rib oziqlanadi.</w:t>
      </w:r>
    </w:p>
    <w:p w:rsidR="00645520" w:rsidRPr="00E6618F" w:rsidRDefault="00645520" w:rsidP="004B05BD">
      <w:pPr>
        <w:spacing w:line="360" w:lineRule="auto"/>
        <w:ind w:right="283"/>
        <w:jc w:val="both"/>
        <w:rPr>
          <w:b/>
          <w:i/>
          <w:sz w:val="46"/>
          <w:szCs w:val="46"/>
          <w:lang w:val="en-US"/>
        </w:rPr>
      </w:pPr>
    </w:p>
    <w:sectPr w:rsidR="00645520" w:rsidRPr="00E6618F" w:rsidSect="00A04501">
      <w:headerReference w:type="even" r:id="rId10"/>
      <w:headerReference w:type="default" r:id="rId11"/>
      <w:footerReference w:type="even" r:id="rId12"/>
      <w:footerReference w:type="default" r:id="rId13"/>
      <w:headerReference w:type="first" r:id="rId14"/>
      <w:footerReference w:type="first" r:id="rId15"/>
      <w:pgSz w:w="11906" w:h="16838"/>
      <w:pgMar w:top="1134" w:right="849" w:bottom="993" w:left="1276" w:header="708" w:footer="119" w:gutter="0"/>
      <w:pgBorders w:offsetFrom="page">
        <w:top w:val="compass" w:sz="28" w:space="24" w:color="auto"/>
        <w:left w:val="compass" w:sz="28" w:space="24" w:color="auto"/>
        <w:bottom w:val="compass" w:sz="28" w:space="24" w:color="auto"/>
        <w:right w:val="compass" w:sz="2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123" w:rsidRDefault="00C96123" w:rsidP="00A04501">
      <w:r>
        <w:separator/>
      </w:r>
    </w:p>
  </w:endnote>
  <w:endnote w:type="continuationSeparator" w:id="1">
    <w:p w:rsidR="00C96123" w:rsidRDefault="00C96123" w:rsidP="00A045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501" w:rsidRDefault="00A0450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501" w:rsidRDefault="00A04501">
    <w:pPr>
      <w:pStyle w:val="a6"/>
    </w:pPr>
    <w:r w:rsidRPr="00A04501">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501" w:rsidRDefault="00A0450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123" w:rsidRDefault="00C96123" w:rsidP="00A04501">
      <w:r>
        <w:separator/>
      </w:r>
    </w:p>
  </w:footnote>
  <w:footnote w:type="continuationSeparator" w:id="1">
    <w:p w:rsidR="00C96123" w:rsidRDefault="00C96123" w:rsidP="00A045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501" w:rsidRDefault="00A0450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501" w:rsidRDefault="00A0450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501" w:rsidRDefault="00A0450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542F39"/>
    <w:multiLevelType w:val="hybridMultilevel"/>
    <w:tmpl w:val="ACF48FF2"/>
    <w:lvl w:ilvl="0" w:tplc="9A10CA62">
      <w:start w:val="1"/>
      <w:numFmt w:val="decimal"/>
      <w:lvlText w:val="%1."/>
      <w:lvlJc w:val="left"/>
      <w:pPr>
        <w:ind w:left="1080" w:hanging="10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6A47836"/>
    <w:multiLevelType w:val="hybridMultilevel"/>
    <w:tmpl w:val="116E2F82"/>
    <w:lvl w:ilvl="0" w:tplc="BC80310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7E55495C"/>
    <w:multiLevelType w:val="hybridMultilevel"/>
    <w:tmpl w:val="84366B32"/>
    <w:lvl w:ilvl="0" w:tplc="8A263E0A">
      <w:start w:val="1"/>
      <w:numFmt w:val="decimal"/>
      <w:lvlText w:val="%1."/>
      <w:lvlJc w:val="left"/>
      <w:pPr>
        <w:ind w:left="1080" w:hanging="720"/>
      </w:pPr>
      <w:rPr>
        <w:rFonts w:hint="default"/>
        <w:color w:val="19191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D3043"/>
    <w:rsid w:val="00020D78"/>
    <w:rsid w:val="00065CE5"/>
    <w:rsid w:val="000C06AC"/>
    <w:rsid w:val="00227D8D"/>
    <w:rsid w:val="0029570E"/>
    <w:rsid w:val="0031362F"/>
    <w:rsid w:val="003263ED"/>
    <w:rsid w:val="00331B75"/>
    <w:rsid w:val="00366ACE"/>
    <w:rsid w:val="0038152D"/>
    <w:rsid w:val="003D3043"/>
    <w:rsid w:val="003E6B82"/>
    <w:rsid w:val="004B05BD"/>
    <w:rsid w:val="00535DA5"/>
    <w:rsid w:val="00645520"/>
    <w:rsid w:val="00683A1B"/>
    <w:rsid w:val="006B6AEF"/>
    <w:rsid w:val="006E4291"/>
    <w:rsid w:val="00711E4A"/>
    <w:rsid w:val="00797513"/>
    <w:rsid w:val="007B437F"/>
    <w:rsid w:val="00851E4A"/>
    <w:rsid w:val="008F3655"/>
    <w:rsid w:val="00912874"/>
    <w:rsid w:val="00A04501"/>
    <w:rsid w:val="00A35696"/>
    <w:rsid w:val="00A53DE5"/>
    <w:rsid w:val="00AA2B3A"/>
    <w:rsid w:val="00AC4CB9"/>
    <w:rsid w:val="00AD56BB"/>
    <w:rsid w:val="00B212B3"/>
    <w:rsid w:val="00B42BEF"/>
    <w:rsid w:val="00B621C2"/>
    <w:rsid w:val="00B806B9"/>
    <w:rsid w:val="00B81606"/>
    <w:rsid w:val="00BB3712"/>
    <w:rsid w:val="00BD20B2"/>
    <w:rsid w:val="00C11CD5"/>
    <w:rsid w:val="00C96123"/>
    <w:rsid w:val="00DD0656"/>
    <w:rsid w:val="00DE0A3A"/>
    <w:rsid w:val="00DF445D"/>
    <w:rsid w:val="00E42606"/>
    <w:rsid w:val="00E6618F"/>
    <w:rsid w:val="00E726A2"/>
    <w:rsid w:val="00ED56B5"/>
    <w:rsid w:val="00F64B1B"/>
    <w:rsid w:val="00F969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043"/>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6ACE"/>
    <w:pPr>
      <w:ind w:left="720"/>
      <w:contextualSpacing/>
    </w:pPr>
  </w:style>
  <w:style w:type="paragraph" w:styleId="a4">
    <w:name w:val="header"/>
    <w:basedOn w:val="a"/>
    <w:link w:val="a5"/>
    <w:uiPriority w:val="99"/>
    <w:semiHidden/>
    <w:unhideWhenUsed/>
    <w:rsid w:val="00A04501"/>
    <w:pPr>
      <w:tabs>
        <w:tab w:val="center" w:pos="4677"/>
        <w:tab w:val="right" w:pos="9355"/>
      </w:tabs>
    </w:pPr>
  </w:style>
  <w:style w:type="character" w:customStyle="1" w:styleId="a5">
    <w:name w:val="Верхний колонтитул Знак"/>
    <w:basedOn w:val="a0"/>
    <w:link w:val="a4"/>
    <w:uiPriority w:val="99"/>
    <w:semiHidden/>
    <w:rsid w:val="00A04501"/>
    <w:rPr>
      <w:rFonts w:ascii="Times New Roman" w:eastAsia="Times New Roman" w:hAnsi="Times New Roman"/>
      <w:sz w:val="24"/>
      <w:szCs w:val="24"/>
    </w:rPr>
  </w:style>
  <w:style w:type="paragraph" w:styleId="a6">
    <w:name w:val="footer"/>
    <w:basedOn w:val="a"/>
    <w:link w:val="a7"/>
    <w:uiPriority w:val="99"/>
    <w:semiHidden/>
    <w:unhideWhenUsed/>
    <w:rsid w:val="00A04501"/>
    <w:pPr>
      <w:tabs>
        <w:tab w:val="center" w:pos="4677"/>
        <w:tab w:val="right" w:pos="9355"/>
      </w:tabs>
    </w:pPr>
  </w:style>
  <w:style w:type="character" w:customStyle="1" w:styleId="a7">
    <w:name w:val="Нижний колонтитул Знак"/>
    <w:basedOn w:val="a0"/>
    <w:link w:val="a6"/>
    <w:uiPriority w:val="99"/>
    <w:semiHidden/>
    <w:rsid w:val="00A04501"/>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87000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E5697C9-657A-4C57-8B92-030D63B07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1821</Words>
  <Characters>10383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eXtreme</cp:lastModifiedBy>
  <cp:revision>2</cp:revision>
  <dcterms:created xsi:type="dcterms:W3CDTF">2011-05-01T15:26:00Z</dcterms:created>
  <dcterms:modified xsi:type="dcterms:W3CDTF">2011-05-01T15:26:00Z</dcterms:modified>
</cp:coreProperties>
</file>