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21D9" w:rsidRPr="00EF21D9" w:rsidRDefault="00EF21D9" w:rsidP="00EF21D9">
      <w:pPr>
        <w:spacing w:after="0" w:line="240" w:lineRule="auto"/>
        <w:jc w:val="center"/>
        <w:rPr>
          <w:rFonts w:ascii="U_Journ" w:eastAsia="Times New Roman" w:hAnsi="U_Journ" w:cs="Times New Roman"/>
          <w:color w:val="000000"/>
          <w:sz w:val="28"/>
          <w:szCs w:val="28"/>
        </w:rPr>
      </w:pPr>
      <w:r w:rsidRPr="00EF21D9">
        <w:rPr>
          <w:rFonts w:ascii="Tahoma" w:eastAsia="Times New Roman" w:hAnsi="Tahoma" w:cs="Tahoma"/>
          <w:b/>
          <w:bCs/>
          <w:color w:val="000000"/>
          <w:sz w:val="30"/>
          <w:szCs w:val="30"/>
          <w:lang w:val="uk-UA"/>
        </w:rPr>
        <w:t>Буддавийлик</w:t>
      </w:r>
    </w:p>
    <w:p w:rsidR="00EF21D9" w:rsidRPr="00EF21D9" w:rsidRDefault="00EF21D9" w:rsidP="00EF21D9">
      <w:pPr>
        <w:spacing w:after="0" w:line="240" w:lineRule="auto"/>
        <w:ind w:firstLine="720"/>
        <w:jc w:val="center"/>
        <w:rPr>
          <w:rFonts w:ascii="U_Journ" w:eastAsia="Times New Roman" w:hAnsi="U_Journ" w:cs="Times New Roman"/>
          <w:color w:val="000000"/>
          <w:sz w:val="28"/>
          <w:szCs w:val="28"/>
        </w:rPr>
      </w:pPr>
      <w:r w:rsidRPr="00EF21D9">
        <w:rPr>
          <w:rFonts w:ascii="Tahoma" w:eastAsia="Times New Roman" w:hAnsi="Tahoma" w:cs="Tahoma"/>
          <w:b/>
          <w:bCs/>
          <w:color w:val="000000"/>
          <w:sz w:val="20"/>
          <w:szCs w:val="20"/>
          <w:lang w:val="uk-UA"/>
        </w:rPr>
        <w:t>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lang w:val="uk-UA"/>
        </w:rPr>
      </w:pPr>
      <w:r w:rsidRPr="00EF21D9">
        <w:rPr>
          <w:rFonts w:ascii="Tahoma" w:eastAsia="Times New Roman" w:hAnsi="Tahoma" w:cs="Tahoma"/>
          <w:color w:val="000000"/>
          <w:sz w:val="30"/>
          <w:szCs w:val="30"/>
          <w:lang w:val="uk-UA"/>
        </w:rPr>
        <w:t>Илмий адабиётларда буддавийлик, христианлик ва ислом жа</w:t>
      </w:r>
      <w:r w:rsidRPr="00EF21D9">
        <w:rPr>
          <w:rFonts w:ascii="Tahoma" w:eastAsia="Times New Roman" w:hAnsi="Tahoma" w:cs="Tahoma"/>
          <w:color w:val="000000"/>
          <w:sz w:val="30"/>
          <w:szCs w:val="30"/>
          <w:lang w:val="uz-Cyrl-UZ"/>
        </w:rPr>
        <w:t>ҳ</w:t>
      </w:r>
      <w:r w:rsidRPr="00EF21D9">
        <w:rPr>
          <w:rFonts w:ascii="Tahoma" w:eastAsia="Times New Roman" w:hAnsi="Tahoma" w:cs="Tahoma"/>
          <w:color w:val="000000"/>
          <w:sz w:val="30"/>
          <w:szCs w:val="30"/>
          <w:lang w:val="uk-UA"/>
        </w:rPr>
        <w:t>он динлари сифатида </w:t>
      </w:r>
      <w:r w:rsidRPr="00EF21D9">
        <w:rPr>
          <w:rFonts w:ascii="Tahoma" w:eastAsia="Times New Roman" w:hAnsi="Tahoma" w:cs="Tahoma"/>
          <w:color w:val="000000"/>
          <w:sz w:val="30"/>
          <w:szCs w:val="30"/>
          <w:lang w:val="uz-Cyrl-UZ"/>
        </w:rPr>
        <w:t>ў</w:t>
      </w:r>
      <w:r w:rsidRPr="00EF21D9">
        <w:rPr>
          <w:rFonts w:ascii="Tahoma" w:eastAsia="Times New Roman" w:hAnsi="Tahoma" w:cs="Tahoma"/>
          <w:color w:val="000000"/>
          <w:sz w:val="30"/>
          <w:szCs w:val="30"/>
          <w:lang w:val="uk-UA"/>
        </w:rPr>
        <w:t>рганилади. Жуғрофий ну</w:t>
      </w:r>
      <w:r w:rsidRPr="00EF21D9">
        <w:rPr>
          <w:rFonts w:ascii="Tahoma" w:eastAsia="Times New Roman" w:hAnsi="Tahoma" w:cs="Tahoma"/>
          <w:color w:val="000000"/>
          <w:sz w:val="30"/>
          <w:szCs w:val="30"/>
          <w:lang w:val="uz-Cyrl-UZ"/>
        </w:rPr>
        <w:t>қ</w:t>
      </w:r>
      <w:r w:rsidRPr="00EF21D9">
        <w:rPr>
          <w:rFonts w:ascii="Tahoma" w:eastAsia="Times New Roman" w:hAnsi="Tahoma" w:cs="Tahoma"/>
          <w:color w:val="000000"/>
          <w:sz w:val="30"/>
          <w:szCs w:val="30"/>
          <w:lang w:val="uk-UA"/>
        </w:rPr>
        <w:t>таи назардан ушбу динлар тар</w:t>
      </w:r>
      <w:r w:rsidRPr="00EF21D9">
        <w:rPr>
          <w:rFonts w:ascii="Tahoma" w:eastAsia="Times New Roman" w:hAnsi="Tahoma" w:cs="Tahoma"/>
          <w:color w:val="000000"/>
          <w:sz w:val="30"/>
          <w:szCs w:val="30"/>
          <w:lang w:val="uz-Cyrl-UZ"/>
        </w:rPr>
        <w:t>қ</w:t>
      </w:r>
      <w:r w:rsidRPr="00EF21D9">
        <w:rPr>
          <w:rFonts w:ascii="Tahoma" w:eastAsia="Times New Roman" w:hAnsi="Tahoma" w:cs="Tahoma"/>
          <w:color w:val="000000"/>
          <w:sz w:val="30"/>
          <w:szCs w:val="30"/>
          <w:lang w:val="uk-UA"/>
        </w:rPr>
        <w:t>алмаган ўлка, мамлакат деярли учрамайди. Ушбу жаҳон динлари асосланган ва илгари сурадиган умуминсоний ахло</w:t>
      </w:r>
      <w:r w:rsidRPr="00EF21D9">
        <w:rPr>
          <w:rFonts w:ascii="Tahoma" w:eastAsia="Times New Roman" w:hAnsi="Tahoma" w:cs="Tahoma"/>
          <w:color w:val="000000"/>
          <w:sz w:val="30"/>
          <w:szCs w:val="30"/>
          <w:lang w:val="uz-Cyrl-UZ"/>
        </w:rPr>
        <w:t>қ</w:t>
      </w:r>
      <w:r w:rsidRPr="00EF21D9">
        <w:rPr>
          <w:rFonts w:ascii="Tahoma" w:eastAsia="Times New Roman" w:hAnsi="Tahoma" w:cs="Tahoma"/>
          <w:color w:val="000000"/>
          <w:sz w:val="30"/>
          <w:szCs w:val="30"/>
          <w:lang w:val="uk-UA"/>
        </w:rPr>
        <w:t>ий-</w:t>
      </w:r>
      <w:r w:rsidRPr="00EF21D9">
        <w:rPr>
          <w:rFonts w:ascii="Tahoma" w:eastAsia="Times New Roman" w:hAnsi="Tahoma" w:cs="Tahoma"/>
          <w:color w:val="000000"/>
          <w:sz w:val="30"/>
          <w:szCs w:val="30"/>
          <w:lang w:val="uz-Cyrl-UZ"/>
        </w:rPr>
        <w:t>ф</w:t>
      </w:r>
      <w:r w:rsidRPr="00EF21D9">
        <w:rPr>
          <w:rFonts w:ascii="Tahoma" w:eastAsia="Times New Roman" w:hAnsi="Tahoma" w:cs="Tahoma"/>
          <w:color w:val="000000"/>
          <w:sz w:val="30"/>
          <w:szCs w:val="30"/>
          <w:lang w:val="uk-UA"/>
        </w:rPr>
        <w:t>алсафий қарашлар </w:t>
      </w:r>
      <w:r w:rsidRPr="00EF21D9">
        <w:rPr>
          <w:rFonts w:ascii="Tahoma" w:eastAsia="Times New Roman" w:hAnsi="Tahoma" w:cs="Tahoma"/>
          <w:color w:val="000000"/>
          <w:sz w:val="30"/>
          <w:szCs w:val="30"/>
          <w:lang w:val="uz-Cyrl-UZ"/>
        </w:rPr>
        <w:t>жаҳондаги турли таълимотларга, тузум</w:t>
      </w:r>
      <w:r w:rsidRPr="00EF21D9">
        <w:rPr>
          <w:rFonts w:ascii="Tahoma" w:eastAsia="Times New Roman" w:hAnsi="Tahoma" w:cs="Tahoma"/>
          <w:color w:val="000000"/>
          <w:sz w:val="30"/>
          <w:szCs w:val="30"/>
          <w:lang w:val="uk-UA"/>
        </w:rPr>
        <w:t>-</w:t>
      </w:r>
      <w:r w:rsidRPr="00EF21D9">
        <w:rPr>
          <w:rFonts w:ascii="Tahoma" w:eastAsia="Times New Roman" w:hAnsi="Tahoma" w:cs="Tahoma"/>
          <w:color w:val="000000"/>
          <w:sz w:val="30"/>
          <w:szCs w:val="30"/>
          <w:lang w:val="uz-Cyrl-UZ"/>
        </w:rPr>
        <w:t>лар ва таълим-тарбия тизимларига таъсир этиб келадики, бу омил уларни жаҳонда кенг тарқалган динлар сифатида қарашга ундайди.</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lang w:val="uz-Cyrl-UZ"/>
        </w:rPr>
      </w:pPr>
      <w:r w:rsidRPr="00EF21D9">
        <w:rPr>
          <w:rFonts w:ascii="Tahoma" w:eastAsia="Times New Roman" w:hAnsi="Tahoma" w:cs="Tahoma"/>
          <w:color w:val="000000"/>
          <w:sz w:val="30"/>
          <w:szCs w:val="30"/>
          <w:lang w:val="uz-Cyrl-UZ"/>
        </w:rPr>
        <w:t>Буддавийлик эр.ав. VI-V асрларда Ҳиндистонда юзага келган. Ўша пайтларда Ҳиндистонда уруғ-қабилачилик муносабатлари емирилиб, қулдорлик муносабатлари шаклланаётган эди.</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lang w:val="uk-UA"/>
        </w:rPr>
      </w:pPr>
      <w:r w:rsidRPr="00EF21D9">
        <w:rPr>
          <w:rFonts w:ascii="Tahoma" w:eastAsia="Times New Roman" w:hAnsi="Tahoma" w:cs="Tahoma"/>
          <w:color w:val="000000"/>
          <w:sz w:val="30"/>
          <w:szCs w:val="30"/>
          <w:lang w:val="uk-UA"/>
        </w:rPr>
        <w:t>Маълумки, ижтимоий муносабатларнинг ўзгариши кишилар ҳаётига ё ижобий ёки акс таъсир кўрсатади, уларнинг ўз даврига муносабатларини ё чуқурлаштиради ёки кескинлаштиради. </w:t>
      </w:r>
      <w:r w:rsidRPr="00EF21D9">
        <w:rPr>
          <w:rFonts w:ascii="Tahoma" w:eastAsia="Times New Roman" w:hAnsi="Tahoma" w:cs="Tahoma"/>
          <w:color w:val="000000"/>
          <w:sz w:val="30"/>
          <w:szCs w:val="30"/>
          <w:lang w:val="uz-Cyrl-UZ"/>
        </w:rPr>
        <w:t>А</w:t>
      </w:r>
      <w:r w:rsidRPr="00EF21D9">
        <w:rPr>
          <w:rFonts w:ascii="Tahoma" w:eastAsia="Times New Roman" w:hAnsi="Tahoma" w:cs="Tahoma"/>
          <w:color w:val="000000"/>
          <w:sz w:val="30"/>
          <w:szCs w:val="30"/>
          <w:lang w:val="uk-UA"/>
        </w:rPr>
        <w:t>на шундай ўзгаришлар даврида турли ижодий, фалсафий, диний ва сиёсий оқимлар,қарашлар юзага келади ва улар келгуси тараққиётни белгилаб беради.</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lang w:val="uk-UA"/>
        </w:rPr>
      </w:pPr>
      <w:r w:rsidRPr="00EF21D9">
        <w:rPr>
          <w:rFonts w:ascii="Tahoma" w:eastAsia="Times New Roman" w:hAnsi="Tahoma" w:cs="Tahoma"/>
          <w:color w:val="000000"/>
          <w:sz w:val="30"/>
          <w:szCs w:val="30"/>
          <w:lang w:val="uk-UA"/>
        </w:rPr>
        <w:t>Ҳиндистонда кенг тарқалган бра</w:t>
      </w:r>
      <w:r w:rsidRPr="00EF21D9">
        <w:rPr>
          <w:rFonts w:ascii="Tahoma" w:eastAsia="Times New Roman" w:hAnsi="Tahoma" w:cs="Tahoma"/>
          <w:color w:val="000000"/>
          <w:sz w:val="30"/>
          <w:szCs w:val="30"/>
          <w:lang w:val="uz-Cyrl-UZ"/>
        </w:rPr>
        <w:t>х</w:t>
      </w:r>
      <w:r w:rsidRPr="00EF21D9">
        <w:rPr>
          <w:rFonts w:ascii="Tahoma" w:eastAsia="Times New Roman" w:hAnsi="Tahoma" w:cs="Tahoma"/>
          <w:color w:val="000000"/>
          <w:sz w:val="30"/>
          <w:szCs w:val="30"/>
          <w:lang w:val="uk-UA"/>
        </w:rPr>
        <w:t>м</w:t>
      </w:r>
      <w:r w:rsidRPr="00EF21D9">
        <w:rPr>
          <w:rFonts w:ascii="Tahoma" w:eastAsia="Times New Roman" w:hAnsi="Tahoma" w:cs="Tahoma"/>
          <w:color w:val="000000"/>
          <w:sz w:val="30"/>
          <w:szCs w:val="30"/>
          <w:lang w:val="uz-Cyrl-UZ"/>
        </w:rPr>
        <w:t>онлик</w:t>
      </w:r>
      <w:r w:rsidRPr="00EF21D9">
        <w:rPr>
          <w:rFonts w:ascii="Tahoma" w:eastAsia="Times New Roman" w:hAnsi="Tahoma" w:cs="Tahoma"/>
          <w:color w:val="000000"/>
          <w:sz w:val="30"/>
          <w:szCs w:val="30"/>
          <w:lang w:val="uk-UA"/>
        </w:rPr>
        <w:t> давр талабларига жавоб бермай қўяди. Ундаги табақавий ёндошиш, тоат-ибодат-ларнинг тор доирадаги кишилар томонидан халққа тушунарсиз тилда олиб борилиши каби омиллар брахм</w:t>
      </w:r>
      <w:r w:rsidRPr="00EF21D9">
        <w:rPr>
          <w:rFonts w:ascii="Tahoma" w:eastAsia="Times New Roman" w:hAnsi="Tahoma" w:cs="Tahoma"/>
          <w:color w:val="000000"/>
          <w:sz w:val="30"/>
          <w:szCs w:val="30"/>
          <w:lang w:val="uz-Cyrl-UZ"/>
        </w:rPr>
        <w:t>онлик</w:t>
      </w:r>
      <w:r w:rsidRPr="00EF21D9">
        <w:rPr>
          <w:rFonts w:ascii="Tahoma" w:eastAsia="Times New Roman" w:hAnsi="Tahoma" w:cs="Tahoma"/>
          <w:color w:val="000000"/>
          <w:sz w:val="30"/>
          <w:szCs w:val="30"/>
          <w:lang w:val="uk-UA"/>
        </w:rPr>
        <w:t>ни ёт эътиқодга айлантир</w:t>
      </w:r>
      <w:r w:rsidRPr="00EF21D9">
        <w:rPr>
          <w:rFonts w:ascii="Tahoma" w:eastAsia="Times New Roman" w:hAnsi="Tahoma" w:cs="Tahoma"/>
          <w:color w:val="000000"/>
          <w:sz w:val="30"/>
          <w:szCs w:val="30"/>
          <w:lang w:val="uz-Cyrl-UZ"/>
        </w:rPr>
        <w:t>а</w:t>
      </w:r>
      <w:r w:rsidRPr="00EF21D9">
        <w:rPr>
          <w:rFonts w:ascii="Tahoma" w:eastAsia="Times New Roman" w:hAnsi="Tahoma" w:cs="Tahoma"/>
          <w:color w:val="000000"/>
          <w:sz w:val="30"/>
          <w:szCs w:val="30"/>
          <w:lang w:val="uk-UA"/>
        </w:rPr>
        <w:t>ди.</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lang w:val="uk-UA"/>
        </w:rPr>
      </w:pPr>
      <w:r w:rsidRPr="00EF21D9">
        <w:rPr>
          <w:rFonts w:ascii="Tahoma" w:eastAsia="Times New Roman" w:hAnsi="Tahoma" w:cs="Tahoma"/>
          <w:color w:val="000000"/>
          <w:sz w:val="30"/>
          <w:szCs w:val="30"/>
          <w:lang w:val="uk-UA"/>
        </w:rPr>
        <w:t>Бундан ташқари Ҳиндистонда турли князликлар мавжуд бўлиб, улар ўртасида тез-тез тўқнашувлар, урушлар содир бўлиб турар,</w:t>
      </w:r>
      <w:r w:rsidRPr="00EF21D9">
        <w:rPr>
          <w:rFonts w:ascii="Tahoma" w:eastAsia="Times New Roman" w:hAnsi="Tahoma" w:cs="Tahoma"/>
          <w:color w:val="000000"/>
          <w:sz w:val="30"/>
          <w:szCs w:val="30"/>
          <w:lang w:val="uz-Cyrl-UZ"/>
        </w:rPr>
        <w:t>ушбу низолардан</w:t>
      </w:r>
      <w:r w:rsidRPr="00EF21D9">
        <w:rPr>
          <w:rFonts w:ascii="Tahoma" w:eastAsia="Times New Roman" w:hAnsi="Tahoma" w:cs="Tahoma"/>
          <w:color w:val="000000"/>
          <w:sz w:val="30"/>
          <w:szCs w:val="30"/>
          <w:lang w:val="uk-UA"/>
        </w:rPr>
        <w:t> эса оддий халқ, ҳунарманд ва деҳқонлар азоб тортарди. Демак</w:t>
      </w:r>
      <w:r w:rsidRPr="00EF21D9">
        <w:rPr>
          <w:rFonts w:ascii="Tahoma" w:eastAsia="Times New Roman" w:hAnsi="Tahoma" w:cs="Tahoma"/>
          <w:color w:val="000000"/>
          <w:sz w:val="30"/>
          <w:szCs w:val="30"/>
          <w:lang w:val="uz-Cyrl-UZ"/>
        </w:rPr>
        <w:t>, </w:t>
      </w:r>
      <w:r w:rsidRPr="00EF21D9">
        <w:rPr>
          <w:rFonts w:ascii="Tahoma" w:eastAsia="Times New Roman" w:hAnsi="Tahoma" w:cs="Tahoma"/>
          <w:color w:val="000000"/>
          <w:sz w:val="30"/>
          <w:szCs w:val="30"/>
          <w:lang w:val="uk-UA"/>
        </w:rPr>
        <w:t>ушбу князликларни бирлаштиришга объектив эҳтиёж мавжуд эди.</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lang w:val="uk-UA"/>
        </w:rPr>
      </w:pPr>
      <w:r w:rsidRPr="00EF21D9">
        <w:rPr>
          <w:rFonts w:ascii="Tahoma" w:eastAsia="Times New Roman" w:hAnsi="Tahoma" w:cs="Tahoma"/>
          <w:color w:val="000000"/>
          <w:sz w:val="30"/>
          <w:szCs w:val="30"/>
          <w:lang w:val="uk-UA"/>
        </w:rPr>
        <w:t>Баъзи адабиётларда будд</w:t>
      </w:r>
      <w:r w:rsidRPr="00EF21D9">
        <w:rPr>
          <w:rFonts w:ascii="Tahoma" w:eastAsia="Times New Roman" w:hAnsi="Tahoma" w:cs="Tahoma"/>
          <w:color w:val="000000"/>
          <w:sz w:val="30"/>
          <w:szCs w:val="30"/>
          <w:lang w:val="uz-Cyrl-UZ"/>
        </w:rPr>
        <w:t>авийлик</w:t>
      </w:r>
      <w:r w:rsidRPr="00EF21D9">
        <w:rPr>
          <w:rFonts w:ascii="Tahoma" w:eastAsia="Times New Roman" w:hAnsi="Tahoma" w:cs="Tahoma"/>
          <w:color w:val="000000"/>
          <w:sz w:val="30"/>
          <w:szCs w:val="30"/>
          <w:lang w:val="uk-UA"/>
        </w:rPr>
        <w:t> қулдорлик тузуми дини сифатида юзага келган деган фикр учрайди. Бу фикрни асослаш учун будд</w:t>
      </w:r>
      <w:r w:rsidRPr="00EF21D9">
        <w:rPr>
          <w:rFonts w:ascii="Tahoma" w:eastAsia="Times New Roman" w:hAnsi="Tahoma" w:cs="Tahoma"/>
          <w:color w:val="000000"/>
          <w:sz w:val="30"/>
          <w:szCs w:val="30"/>
          <w:lang w:val="uz-Cyrl-UZ"/>
        </w:rPr>
        <w:t>авийлик</w:t>
      </w:r>
      <w:r w:rsidRPr="00EF21D9">
        <w:rPr>
          <w:rFonts w:ascii="Tahoma" w:eastAsia="Times New Roman" w:hAnsi="Tahoma" w:cs="Tahoma"/>
          <w:color w:val="000000"/>
          <w:sz w:val="30"/>
          <w:szCs w:val="30"/>
          <w:lang w:val="uk-UA"/>
        </w:rPr>
        <w:t>даги «ёмонликка қарши бош кўтармаслик керак»</w:t>
      </w:r>
      <w:r w:rsidRPr="00EF21D9">
        <w:rPr>
          <w:rFonts w:ascii="Tahoma" w:eastAsia="Times New Roman" w:hAnsi="Tahoma" w:cs="Tahoma"/>
          <w:color w:val="000000"/>
          <w:sz w:val="30"/>
          <w:szCs w:val="30"/>
          <w:lang w:val="uz-Cyrl-UZ"/>
        </w:rPr>
        <w:t> деган</w:t>
      </w:r>
      <w:r w:rsidRPr="00EF21D9">
        <w:rPr>
          <w:rFonts w:ascii="Tahoma" w:eastAsia="Times New Roman" w:hAnsi="Tahoma" w:cs="Tahoma"/>
          <w:color w:val="000000"/>
          <w:sz w:val="30"/>
          <w:szCs w:val="30"/>
          <w:lang w:val="uk-UA"/>
        </w:rPr>
        <w:t> ғоя келтир</w:t>
      </w:r>
      <w:r w:rsidRPr="00EF21D9">
        <w:rPr>
          <w:rFonts w:ascii="Tahoma" w:eastAsia="Times New Roman" w:hAnsi="Tahoma" w:cs="Tahoma"/>
          <w:color w:val="000000"/>
          <w:sz w:val="30"/>
          <w:szCs w:val="30"/>
          <w:lang w:val="uz-Cyrl-UZ"/>
        </w:rPr>
        <w:t>ил</w:t>
      </w:r>
      <w:r w:rsidRPr="00EF21D9">
        <w:rPr>
          <w:rFonts w:ascii="Tahoma" w:eastAsia="Times New Roman" w:hAnsi="Tahoma" w:cs="Tahoma"/>
          <w:color w:val="000000"/>
          <w:sz w:val="30"/>
          <w:szCs w:val="30"/>
          <w:lang w:val="uk-UA"/>
        </w:rPr>
        <w:t xml:space="preserve">ади. Халқларни, кишиларни бирлаштириш ғояси деярли барча динларда мавжуд. Юқоридаги фикр қулдорларни қўллаб-қувватлашга, уларга итоат этиб яшашга эмас, балки кишилар психологиясини яхши билган </w:t>
      </w:r>
      <w:r w:rsidRPr="00EF21D9">
        <w:rPr>
          <w:rFonts w:ascii="Tahoma" w:eastAsia="Times New Roman" w:hAnsi="Tahoma" w:cs="Tahoma"/>
          <w:color w:val="000000"/>
          <w:sz w:val="30"/>
          <w:szCs w:val="30"/>
          <w:lang w:val="uk-UA"/>
        </w:rPr>
        <w:lastRenderedPageBreak/>
        <w:t>кишининг ўзаро муроса қилиб, муроса йўлларини излаб яшашга даъватидир. Шунинг учун будд</w:t>
      </w:r>
      <w:r w:rsidRPr="00EF21D9">
        <w:rPr>
          <w:rFonts w:ascii="Tahoma" w:eastAsia="Times New Roman" w:hAnsi="Tahoma" w:cs="Tahoma"/>
          <w:color w:val="000000"/>
          <w:sz w:val="30"/>
          <w:szCs w:val="30"/>
          <w:lang w:val="uz-Cyrl-UZ"/>
        </w:rPr>
        <w:t>авийлик</w:t>
      </w:r>
      <w:r w:rsidRPr="00EF21D9">
        <w:rPr>
          <w:rFonts w:ascii="Tahoma" w:eastAsia="Times New Roman" w:hAnsi="Tahoma" w:cs="Tahoma"/>
          <w:color w:val="000000"/>
          <w:sz w:val="30"/>
          <w:szCs w:val="30"/>
          <w:lang w:val="uk-UA"/>
        </w:rPr>
        <w:t>нинг юзага келиши негизида Будда изланишларининг хусусиятлари, ўзига хос талқинлари ва янги ғояларни илгари суриш усуллари ётади. Уни</w:t>
      </w:r>
      <w:r w:rsidRPr="00EF21D9">
        <w:rPr>
          <w:rFonts w:ascii="Tahoma" w:eastAsia="Times New Roman" w:hAnsi="Tahoma" w:cs="Tahoma"/>
          <w:color w:val="000000"/>
          <w:sz w:val="30"/>
          <w:szCs w:val="30"/>
          <w:lang w:val="uz-Cyrl-UZ"/>
        </w:rPr>
        <w:t>нг</w:t>
      </w:r>
      <w:r w:rsidRPr="00EF21D9">
        <w:rPr>
          <w:rFonts w:ascii="Tahoma" w:eastAsia="Times New Roman" w:hAnsi="Tahoma" w:cs="Tahoma"/>
          <w:color w:val="000000"/>
          <w:sz w:val="30"/>
          <w:szCs w:val="30"/>
          <w:lang w:val="uk-UA"/>
        </w:rPr>
        <w:t> аввало Шарқий Ҳиндистон, кейин Ҳиндистон ва бошқа минтақаларга кенг тарқалиши эса, шаклланаётган янги муносабатлар ва давр эҳтиёжларининг натижасидир.</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lang w:val="uk-UA"/>
        </w:rPr>
      </w:pPr>
      <w:r w:rsidRPr="00EF21D9">
        <w:rPr>
          <w:rFonts w:ascii="Tahoma" w:eastAsia="Times New Roman" w:hAnsi="Tahoma" w:cs="Tahoma"/>
          <w:color w:val="000000"/>
          <w:sz w:val="30"/>
          <w:szCs w:val="30"/>
          <w:lang w:val="uk-UA"/>
        </w:rPr>
        <w:t>Будд</w:t>
      </w:r>
      <w:r w:rsidRPr="00EF21D9">
        <w:rPr>
          <w:rFonts w:ascii="Tahoma" w:eastAsia="Times New Roman" w:hAnsi="Tahoma" w:cs="Tahoma"/>
          <w:color w:val="000000"/>
          <w:sz w:val="30"/>
          <w:szCs w:val="30"/>
          <w:lang w:val="uz-Cyrl-UZ"/>
        </w:rPr>
        <w:t>авийликнинг</w:t>
      </w:r>
      <w:r w:rsidRPr="00EF21D9">
        <w:rPr>
          <w:rFonts w:ascii="Tahoma" w:eastAsia="Times New Roman" w:hAnsi="Tahoma" w:cs="Tahoma"/>
          <w:color w:val="000000"/>
          <w:sz w:val="30"/>
          <w:szCs w:val="30"/>
          <w:lang w:val="uk-UA"/>
        </w:rPr>
        <w:t> асосчиси Шакья князлиги ҳукмдорининг ўғли Сидхарта Гаутамадир. «Будда» эса унинг «ҳақиқат нажоткори» деган кейинги номидир. Баъзан уни «нурланган», «софланган», «камолот йўлини топган» деган сўзлар билан ҳам </w:t>
      </w:r>
      <w:r w:rsidRPr="00EF21D9">
        <w:rPr>
          <w:rFonts w:ascii="Tahoma" w:eastAsia="Times New Roman" w:hAnsi="Tahoma" w:cs="Tahoma"/>
          <w:color w:val="000000"/>
          <w:sz w:val="30"/>
          <w:szCs w:val="30"/>
          <w:lang w:val="uz-Cyrl-UZ"/>
        </w:rPr>
        <w:t>ата</w:t>
      </w:r>
      <w:r w:rsidRPr="00EF21D9">
        <w:rPr>
          <w:rFonts w:ascii="Tahoma" w:eastAsia="Times New Roman" w:hAnsi="Tahoma" w:cs="Tahoma"/>
          <w:color w:val="000000"/>
          <w:sz w:val="30"/>
          <w:szCs w:val="30"/>
          <w:lang w:val="uk-UA"/>
        </w:rPr>
        <w:t>шади.</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lang w:val="uk-UA"/>
        </w:rPr>
      </w:pPr>
      <w:r w:rsidRPr="00EF21D9">
        <w:rPr>
          <w:rFonts w:ascii="Tahoma" w:eastAsia="Times New Roman" w:hAnsi="Tahoma" w:cs="Tahoma"/>
          <w:color w:val="000000"/>
          <w:sz w:val="30"/>
          <w:szCs w:val="30"/>
          <w:lang w:val="uk-UA"/>
        </w:rPr>
        <w:t>Будданинг дунёга келиши ҳақида турли ҳикоялар, ривоятлар мавжуд. Баъзан унинг туғилишини ер қимирлаши, мамақалдироқлар гумбурлаши, чақмоқлар чақиб бутун оламга комил бир зот келганидан хабар берувчи овозлар эшитилган, дейишади. Ҳатто Будда онасидан чордона қурган ҳолда туғилган</w:t>
      </w:r>
      <w:r w:rsidRPr="00EF21D9">
        <w:rPr>
          <w:rFonts w:ascii="Tahoma" w:eastAsia="Times New Roman" w:hAnsi="Tahoma" w:cs="Tahoma"/>
          <w:color w:val="000000"/>
          <w:sz w:val="30"/>
          <w:szCs w:val="30"/>
          <w:lang w:val="uz-Cyrl-UZ"/>
        </w:rPr>
        <w:t>,</w:t>
      </w:r>
      <w:r w:rsidRPr="00EF21D9">
        <w:rPr>
          <w:rFonts w:ascii="Tahoma" w:eastAsia="Times New Roman" w:hAnsi="Tahoma" w:cs="Tahoma"/>
          <w:color w:val="000000"/>
          <w:sz w:val="30"/>
          <w:szCs w:val="30"/>
          <w:lang w:val="uk-UA"/>
        </w:rPr>
        <w:t> шунинг учун хайкалларда у чордона қуриб ўтиради, деган ғайритабиий фикрлар юради. Хуллас</w:t>
      </w:r>
      <w:r w:rsidRPr="00EF21D9">
        <w:rPr>
          <w:rFonts w:ascii="Tahoma" w:eastAsia="Times New Roman" w:hAnsi="Tahoma" w:cs="Tahoma"/>
          <w:color w:val="000000"/>
          <w:sz w:val="30"/>
          <w:szCs w:val="30"/>
          <w:lang w:val="uz-Cyrl-UZ"/>
        </w:rPr>
        <w:t>,</w:t>
      </w:r>
      <w:r w:rsidRPr="00EF21D9">
        <w:rPr>
          <w:rFonts w:ascii="Tahoma" w:eastAsia="Times New Roman" w:hAnsi="Tahoma" w:cs="Tahoma"/>
          <w:color w:val="000000"/>
          <w:sz w:val="30"/>
          <w:szCs w:val="30"/>
          <w:lang w:val="uk-UA"/>
        </w:rPr>
        <w:t> илоҳий зотларнинг туғилиши ҳам илоҳийона афсоналар билан йўғрилган бўлади.</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lang w:val="uk-UA"/>
        </w:rPr>
      </w:pPr>
      <w:r w:rsidRPr="00EF21D9">
        <w:rPr>
          <w:rFonts w:ascii="Tahoma" w:eastAsia="Times New Roman" w:hAnsi="Tahoma" w:cs="Tahoma"/>
          <w:color w:val="000000"/>
          <w:sz w:val="30"/>
          <w:szCs w:val="30"/>
          <w:lang w:val="uk-UA"/>
        </w:rPr>
        <w:t>Шакья қабиласининг ҳукмдори Шуддходана фолбинни ўз олдига чақириб, ўғли келгусида ким бўлишини билиб бериш</w:t>
      </w:r>
      <w:r w:rsidRPr="00EF21D9">
        <w:rPr>
          <w:rFonts w:ascii="Tahoma" w:eastAsia="Times New Roman" w:hAnsi="Tahoma" w:cs="Tahoma"/>
          <w:color w:val="000000"/>
          <w:sz w:val="30"/>
          <w:szCs w:val="30"/>
          <w:lang w:val="uz-Cyrl-UZ"/>
        </w:rPr>
        <w:t>и</w:t>
      </w:r>
      <w:r w:rsidRPr="00EF21D9">
        <w:rPr>
          <w:rFonts w:ascii="Tahoma" w:eastAsia="Times New Roman" w:hAnsi="Tahoma" w:cs="Tahoma"/>
          <w:color w:val="000000"/>
          <w:sz w:val="30"/>
          <w:szCs w:val="30"/>
          <w:lang w:val="uk-UA"/>
        </w:rPr>
        <w:t>ни сўрайди. Фолбин, ўғлинг истаса шоҳ, йирик давлатнинг ҳукмдори , истаса кишиларнинг маънавий ҳаётига йўлбошчи бўлиши мумкин, деб башорат қилади. Подшоҳ ўғлини ўз меросхўри бўлишини, давлатни мустаҳкамлаб, уни идора этишини истарди. Шунинг учун у Сидхарт</w:t>
      </w:r>
      <w:r w:rsidRPr="00EF21D9">
        <w:rPr>
          <w:rFonts w:ascii="Tahoma" w:eastAsia="Times New Roman" w:hAnsi="Tahoma" w:cs="Tahoma"/>
          <w:color w:val="000000"/>
          <w:sz w:val="30"/>
          <w:szCs w:val="30"/>
          <w:lang w:val="uz-Cyrl-UZ"/>
        </w:rPr>
        <w:t>х</w:t>
      </w:r>
      <w:r w:rsidRPr="00EF21D9">
        <w:rPr>
          <w:rFonts w:ascii="Tahoma" w:eastAsia="Times New Roman" w:hAnsi="Tahoma" w:cs="Tahoma"/>
          <w:color w:val="000000"/>
          <w:sz w:val="30"/>
          <w:szCs w:val="30"/>
          <w:lang w:val="uk-UA"/>
        </w:rPr>
        <w:t>ани дунё ишларига жалб этиш учун ҳамма чораларни кўради. Аммо шаҳзода катта бўлгач, ҳаётдаги лаззатлардан тўла баҳраманд бўлиб</w:t>
      </w:r>
      <w:r w:rsidRPr="00EF21D9">
        <w:rPr>
          <w:rFonts w:ascii="Tahoma" w:eastAsia="Times New Roman" w:hAnsi="Tahoma" w:cs="Tahoma"/>
          <w:color w:val="000000"/>
          <w:sz w:val="30"/>
          <w:szCs w:val="30"/>
          <w:lang w:val="uz-Cyrl-UZ"/>
        </w:rPr>
        <w:t>,</w:t>
      </w:r>
      <w:r w:rsidRPr="00EF21D9">
        <w:rPr>
          <w:rFonts w:ascii="Tahoma" w:eastAsia="Times New Roman" w:hAnsi="Tahoma" w:cs="Tahoma"/>
          <w:color w:val="000000"/>
          <w:sz w:val="30"/>
          <w:szCs w:val="30"/>
          <w:lang w:val="uk-UA"/>
        </w:rPr>
        <w:t> ҳамма нарсанинг ўткинчи эканини англаб етгач</w:t>
      </w:r>
      <w:r w:rsidRPr="00EF21D9">
        <w:rPr>
          <w:rFonts w:ascii="Tahoma" w:eastAsia="Times New Roman" w:hAnsi="Tahoma" w:cs="Tahoma"/>
          <w:color w:val="000000"/>
          <w:sz w:val="30"/>
          <w:szCs w:val="30"/>
          <w:lang w:val="uz-Cyrl-UZ"/>
        </w:rPr>
        <w:t>,</w:t>
      </w:r>
      <w:r w:rsidRPr="00EF21D9">
        <w:rPr>
          <w:rFonts w:ascii="Tahoma" w:eastAsia="Times New Roman" w:hAnsi="Tahoma" w:cs="Tahoma"/>
          <w:color w:val="000000"/>
          <w:sz w:val="30"/>
          <w:szCs w:val="30"/>
          <w:lang w:val="uk-UA"/>
        </w:rPr>
        <w:t> кишиларни азоб-уқубатлардан халос этиш йўлларини топишга аҳд қилади. Суюкли фарзанди ва хотинидан, шоҳона яшашдан воз кечиб зоҳидлик йўлига киради. Етти йил ўрмон ичида ҳаёт азоб-уқубатлари, машаққатлари ва улардан кишиларни халос этиш йўллари ҳақида бош қотиради. Оч, юпун яшайди, бутун борлиғи билан нажот йўлларини излайди.</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lang w:val="uk-UA"/>
        </w:rPr>
      </w:pPr>
      <w:r w:rsidRPr="00EF21D9">
        <w:rPr>
          <w:rFonts w:ascii="Tahoma" w:eastAsia="Times New Roman" w:hAnsi="Tahoma" w:cs="Tahoma"/>
          <w:color w:val="000000"/>
          <w:sz w:val="30"/>
          <w:szCs w:val="30"/>
          <w:lang w:val="uk-UA"/>
        </w:rPr>
        <w:lastRenderedPageBreak/>
        <w:t>Будданинг ҳаёти «Абнихишкрамансутра» (1 аср), «Ниданакатха» (1 аср) «Махавсоту» (2 аср) «Лалитавистара» (1-2 асрлар) каби асарларда ўз аксини топган. Худди шунингдек Будда ҳаёти ҳақида фалсафий, бадиий асарлар ҳам ёзилган.</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lang w:val="uk-UA"/>
        </w:rPr>
      </w:pPr>
      <w:r w:rsidRPr="00EF21D9">
        <w:rPr>
          <w:rFonts w:ascii="Tahoma" w:eastAsia="Times New Roman" w:hAnsi="Tahoma" w:cs="Tahoma"/>
          <w:color w:val="000000"/>
          <w:sz w:val="30"/>
          <w:szCs w:val="30"/>
          <w:lang w:val="uk-UA"/>
        </w:rPr>
        <w:t>Будда </w:t>
      </w:r>
      <w:r w:rsidRPr="00EF21D9">
        <w:rPr>
          <w:rFonts w:ascii="Tahoma" w:eastAsia="Times New Roman" w:hAnsi="Tahoma" w:cs="Tahoma"/>
          <w:color w:val="000000"/>
          <w:sz w:val="30"/>
          <w:szCs w:val="30"/>
          <w:lang w:val="uz-Cyrl-UZ"/>
        </w:rPr>
        <w:t>ўз </w:t>
      </w:r>
      <w:r w:rsidRPr="00EF21D9">
        <w:rPr>
          <w:rFonts w:ascii="Tahoma" w:eastAsia="Times New Roman" w:hAnsi="Tahoma" w:cs="Tahoma"/>
          <w:color w:val="000000"/>
          <w:sz w:val="30"/>
          <w:szCs w:val="30"/>
          <w:lang w:val="uk-UA"/>
        </w:rPr>
        <w:t>таълимотини 40 йил тарғиб этди, аммо у кишиларни маънавий-ахлоқий камолга </w:t>
      </w:r>
      <w:r w:rsidRPr="00EF21D9">
        <w:rPr>
          <w:rFonts w:ascii="Tahoma" w:eastAsia="Times New Roman" w:hAnsi="Tahoma" w:cs="Tahoma"/>
          <w:color w:val="000000"/>
          <w:sz w:val="30"/>
          <w:szCs w:val="30"/>
          <w:lang w:val="uz-Cyrl-UZ"/>
        </w:rPr>
        <w:t>эриштириш жуда</w:t>
      </w:r>
      <w:r w:rsidRPr="00EF21D9">
        <w:rPr>
          <w:rFonts w:ascii="Tahoma" w:eastAsia="Times New Roman" w:hAnsi="Tahoma" w:cs="Tahoma"/>
          <w:color w:val="000000"/>
          <w:sz w:val="30"/>
          <w:szCs w:val="30"/>
          <w:lang w:val="uk-UA"/>
        </w:rPr>
        <w:t> қийин иш, асло амалга ошириб бўлмайдиган вазифа эканлигини умрининг охирида англаб етади.Топган ҳақиқатларини одамларга етказди, камол топган киши сифатида обрў топди, шогирдлар орттирди, лекин давлат, тахт, ер учун курашаётган шоҳлараро низоларни тўхтаолмади. Умри</w:t>
      </w:r>
      <w:r w:rsidRPr="00EF21D9">
        <w:rPr>
          <w:rFonts w:ascii="Tahoma" w:eastAsia="Times New Roman" w:hAnsi="Tahoma" w:cs="Tahoma"/>
          <w:color w:val="000000"/>
          <w:sz w:val="30"/>
          <w:szCs w:val="30"/>
          <w:lang w:val="uz-Cyrl-UZ"/>
        </w:rPr>
        <w:t>нг</w:t>
      </w:r>
      <w:r w:rsidRPr="00EF21D9">
        <w:rPr>
          <w:rFonts w:ascii="Tahoma" w:eastAsia="Times New Roman" w:hAnsi="Tahoma" w:cs="Tahoma"/>
          <w:color w:val="000000"/>
          <w:sz w:val="30"/>
          <w:szCs w:val="30"/>
          <w:lang w:val="uk-UA"/>
        </w:rPr>
        <w:t>охирида ўзаро урушдан вайрон бўлган юртини кўриб, ридоси билан бошини беркитганича ерга тиз чўк</w:t>
      </w:r>
      <w:r w:rsidRPr="00EF21D9">
        <w:rPr>
          <w:rFonts w:ascii="Tahoma" w:eastAsia="Times New Roman" w:hAnsi="Tahoma" w:cs="Tahoma"/>
          <w:color w:val="000000"/>
          <w:sz w:val="30"/>
          <w:szCs w:val="30"/>
          <w:lang w:val="uz-Cyrl-UZ"/>
        </w:rPr>
        <w:t>а</w:t>
      </w:r>
      <w:r w:rsidRPr="00EF21D9">
        <w:rPr>
          <w:rFonts w:ascii="Tahoma" w:eastAsia="Times New Roman" w:hAnsi="Tahoma" w:cs="Tahoma"/>
          <w:color w:val="000000"/>
          <w:sz w:val="30"/>
          <w:szCs w:val="30"/>
          <w:lang w:val="uk-UA"/>
        </w:rPr>
        <w:t>ди. «Ҳаммаси ўткинчи, ҳ</w:t>
      </w:r>
      <w:r w:rsidRPr="00EF21D9">
        <w:rPr>
          <w:rFonts w:ascii="Tahoma" w:eastAsia="Times New Roman" w:hAnsi="Tahoma" w:cs="Tahoma"/>
          <w:color w:val="000000"/>
          <w:sz w:val="30"/>
          <w:szCs w:val="30"/>
          <w:lang w:val="uz-Cyrl-UZ"/>
        </w:rPr>
        <w:t>а</w:t>
      </w:r>
      <w:r w:rsidRPr="00EF21D9">
        <w:rPr>
          <w:rFonts w:ascii="Tahoma" w:eastAsia="Times New Roman" w:hAnsi="Tahoma" w:cs="Tahoma"/>
          <w:color w:val="000000"/>
          <w:sz w:val="30"/>
          <w:szCs w:val="30"/>
          <w:lang w:val="uk-UA"/>
        </w:rPr>
        <w:t>ммаси ўтар» деган афсус-надоматларга тўла сўзлари унинг ҳаёти ва изланишлари</w:t>
      </w:r>
      <w:r w:rsidRPr="00EF21D9">
        <w:rPr>
          <w:rFonts w:ascii="Tahoma" w:eastAsia="Times New Roman" w:hAnsi="Tahoma" w:cs="Tahoma"/>
          <w:color w:val="000000"/>
          <w:sz w:val="30"/>
          <w:szCs w:val="30"/>
          <w:lang w:val="uz-Cyrl-UZ"/>
        </w:rPr>
        <w:t>нинг</w:t>
      </w:r>
      <w:r w:rsidRPr="00EF21D9">
        <w:rPr>
          <w:rFonts w:ascii="Tahoma" w:eastAsia="Times New Roman" w:hAnsi="Tahoma" w:cs="Tahoma"/>
          <w:color w:val="000000"/>
          <w:sz w:val="30"/>
          <w:szCs w:val="30"/>
          <w:lang w:val="uk-UA"/>
        </w:rPr>
        <w:t> ўзига хос якун</w:t>
      </w:r>
      <w:r w:rsidRPr="00EF21D9">
        <w:rPr>
          <w:rFonts w:ascii="Tahoma" w:eastAsia="Times New Roman" w:hAnsi="Tahoma" w:cs="Tahoma"/>
          <w:color w:val="000000"/>
          <w:sz w:val="30"/>
          <w:szCs w:val="30"/>
          <w:lang w:val="uz-Cyrl-UZ"/>
        </w:rPr>
        <w:t>и</w:t>
      </w:r>
      <w:r w:rsidRPr="00EF21D9">
        <w:rPr>
          <w:rFonts w:ascii="Tahoma" w:eastAsia="Times New Roman" w:hAnsi="Tahoma" w:cs="Tahoma"/>
          <w:color w:val="000000"/>
          <w:sz w:val="30"/>
          <w:szCs w:val="30"/>
          <w:lang w:val="uk-UA"/>
        </w:rPr>
        <w:t> бўлди.</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lang w:val="uk-UA"/>
        </w:rPr>
      </w:pPr>
      <w:r w:rsidRPr="00EF21D9">
        <w:rPr>
          <w:rFonts w:ascii="Tahoma" w:eastAsia="Times New Roman" w:hAnsi="Tahoma" w:cs="Tahoma"/>
          <w:color w:val="000000"/>
          <w:sz w:val="30"/>
          <w:szCs w:val="30"/>
          <w:lang w:val="uk-UA"/>
        </w:rPr>
        <w:t>Будд</w:t>
      </w:r>
      <w:r w:rsidRPr="00EF21D9">
        <w:rPr>
          <w:rFonts w:ascii="Tahoma" w:eastAsia="Times New Roman" w:hAnsi="Tahoma" w:cs="Tahoma"/>
          <w:color w:val="000000"/>
          <w:sz w:val="30"/>
          <w:szCs w:val="30"/>
          <w:lang w:val="uz-Cyrl-UZ"/>
        </w:rPr>
        <w:t>авийлик</w:t>
      </w:r>
      <w:r w:rsidRPr="00EF21D9">
        <w:rPr>
          <w:rFonts w:ascii="Tahoma" w:eastAsia="Times New Roman" w:hAnsi="Tahoma" w:cs="Tahoma"/>
          <w:color w:val="000000"/>
          <w:sz w:val="30"/>
          <w:szCs w:val="30"/>
          <w:lang w:val="uk-UA"/>
        </w:rPr>
        <w:t>да тушкунлик етакчи ўринда туради, у кишини борлиқдан, ҳаётдан кечиб яшашга ундайди деган</w:t>
      </w:r>
      <w:r w:rsidRPr="00EF21D9">
        <w:rPr>
          <w:rFonts w:ascii="Tahoma" w:eastAsia="Times New Roman" w:hAnsi="Tahoma" w:cs="Tahoma"/>
          <w:color w:val="000000"/>
          <w:sz w:val="30"/>
          <w:szCs w:val="30"/>
          <w:lang w:val="uz-Cyrl-UZ"/>
        </w:rPr>
        <w:t> фикр мавжуд</w:t>
      </w:r>
      <w:r w:rsidRPr="00EF21D9">
        <w:rPr>
          <w:rFonts w:ascii="Tahoma" w:eastAsia="Times New Roman" w:hAnsi="Tahoma" w:cs="Tahoma"/>
          <w:color w:val="000000"/>
          <w:sz w:val="30"/>
          <w:szCs w:val="30"/>
          <w:lang w:val="uk-UA"/>
        </w:rPr>
        <w:t>. Ҳақиқатан ҳам </w:t>
      </w:r>
      <w:r w:rsidRPr="00EF21D9">
        <w:rPr>
          <w:rFonts w:ascii="Tahoma" w:eastAsia="Times New Roman" w:hAnsi="Tahoma" w:cs="Tahoma"/>
          <w:color w:val="000000"/>
          <w:sz w:val="30"/>
          <w:szCs w:val="30"/>
          <w:lang w:val="uz-Cyrl-UZ"/>
        </w:rPr>
        <w:t>динда</w:t>
      </w:r>
      <w:r w:rsidRPr="00EF21D9">
        <w:rPr>
          <w:rFonts w:ascii="Tahoma" w:eastAsia="Times New Roman" w:hAnsi="Tahoma" w:cs="Tahoma"/>
          <w:color w:val="000000"/>
          <w:sz w:val="30"/>
          <w:szCs w:val="30"/>
          <w:lang w:val="uk-UA"/>
        </w:rPr>
        <w:t> тушкунликка мойил фикрлар, қарашлар </w:t>
      </w:r>
      <w:r w:rsidRPr="00EF21D9">
        <w:rPr>
          <w:rFonts w:ascii="Tahoma" w:eastAsia="Times New Roman" w:hAnsi="Tahoma" w:cs="Tahoma"/>
          <w:color w:val="000000"/>
          <w:sz w:val="30"/>
          <w:szCs w:val="30"/>
          <w:lang w:val="uz-Cyrl-UZ"/>
        </w:rPr>
        <w:t>бор, а</w:t>
      </w:r>
      <w:r w:rsidRPr="00EF21D9">
        <w:rPr>
          <w:rFonts w:ascii="Tahoma" w:eastAsia="Times New Roman" w:hAnsi="Tahoma" w:cs="Tahoma"/>
          <w:color w:val="000000"/>
          <w:sz w:val="30"/>
          <w:szCs w:val="30"/>
          <w:lang w:val="uk-UA"/>
        </w:rPr>
        <w:t>ммо у маънавий-ахлоқий камол топиш йўллари йўқ дегани эмас. Будд</w:t>
      </w:r>
      <w:r w:rsidRPr="00EF21D9">
        <w:rPr>
          <w:rFonts w:ascii="Tahoma" w:eastAsia="Times New Roman" w:hAnsi="Tahoma" w:cs="Tahoma"/>
          <w:color w:val="000000"/>
          <w:sz w:val="30"/>
          <w:szCs w:val="30"/>
          <w:lang w:val="uz-Cyrl-UZ"/>
        </w:rPr>
        <w:t>авийлик</w:t>
      </w:r>
      <w:r w:rsidRPr="00EF21D9">
        <w:rPr>
          <w:rFonts w:ascii="Tahoma" w:eastAsia="Times New Roman" w:hAnsi="Tahoma" w:cs="Tahoma"/>
          <w:color w:val="000000"/>
          <w:sz w:val="30"/>
          <w:szCs w:val="30"/>
          <w:lang w:val="uk-UA"/>
        </w:rPr>
        <w:t>да киши</w:t>
      </w:r>
      <w:r w:rsidRPr="00EF21D9">
        <w:rPr>
          <w:rFonts w:ascii="Tahoma" w:eastAsia="Times New Roman" w:hAnsi="Tahoma" w:cs="Tahoma"/>
          <w:color w:val="000000"/>
          <w:sz w:val="30"/>
          <w:szCs w:val="30"/>
          <w:lang w:val="uz-Cyrl-UZ"/>
        </w:rPr>
        <w:t>ни</w:t>
      </w:r>
      <w:r w:rsidRPr="00EF21D9">
        <w:rPr>
          <w:rFonts w:ascii="Tahoma" w:eastAsia="Times New Roman" w:hAnsi="Tahoma" w:cs="Tahoma"/>
          <w:color w:val="000000"/>
          <w:sz w:val="30"/>
          <w:szCs w:val="30"/>
          <w:lang w:val="uk-UA"/>
        </w:rPr>
        <w:t> ахлоқий камолотга етаклаш бош ғоядир.</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lang w:val="uk-UA"/>
        </w:rPr>
      </w:pPr>
      <w:r w:rsidRPr="00EF21D9">
        <w:rPr>
          <w:rFonts w:ascii="Tahoma" w:eastAsia="Times New Roman" w:hAnsi="Tahoma" w:cs="Tahoma"/>
          <w:color w:val="000000"/>
          <w:sz w:val="30"/>
          <w:szCs w:val="30"/>
          <w:lang w:val="uk-UA"/>
        </w:rPr>
        <w:t>Илк будд</w:t>
      </w:r>
      <w:r w:rsidRPr="00EF21D9">
        <w:rPr>
          <w:rFonts w:ascii="Tahoma" w:eastAsia="Times New Roman" w:hAnsi="Tahoma" w:cs="Tahoma"/>
          <w:color w:val="000000"/>
          <w:sz w:val="30"/>
          <w:szCs w:val="30"/>
          <w:lang w:val="uz-Cyrl-UZ"/>
        </w:rPr>
        <w:t>авийлик</w:t>
      </w:r>
      <w:r w:rsidRPr="00EF21D9">
        <w:rPr>
          <w:rFonts w:ascii="Tahoma" w:eastAsia="Times New Roman" w:hAnsi="Tahoma" w:cs="Tahoma"/>
          <w:color w:val="000000"/>
          <w:sz w:val="30"/>
          <w:szCs w:val="30"/>
          <w:lang w:val="uk-UA"/>
        </w:rPr>
        <w:t>да «тўрт олий ҳақиқат» ёки «тўрт йўл» ҳақида фикр юритилади. Улар</w:t>
      </w:r>
      <w:r w:rsidRPr="00EF21D9">
        <w:rPr>
          <w:rFonts w:ascii="Tahoma" w:eastAsia="Times New Roman" w:hAnsi="Tahoma" w:cs="Tahoma"/>
          <w:color w:val="000000"/>
          <w:sz w:val="30"/>
          <w:szCs w:val="30"/>
          <w:lang w:val="uz-Cyrl-UZ"/>
        </w:rPr>
        <w:t>:</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lang w:val="uk-UA"/>
        </w:rPr>
      </w:pPr>
      <w:r w:rsidRPr="00EF21D9">
        <w:rPr>
          <w:rFonts w:ascii="Tahoma" w:eastAsia="Times New Roman" w:hAnsi="Tahoma" w:cs="Tahoma"/>
          <w:color w:val="000000"/>
          <w:sz w:val="30"/>
          <w:szCs w:val="30"/>
          <w:lang w:val="uk-UA"/>
        </w:rPr>
        <w:t>1.</w:t>
      </w:r>
      <w:r w:rsidRPr="00EF21D9">
        <w:rPr>
          <w:rFonts w:ascii="Times New Roman" w:eastAsia="Times New Roman" w:hAnsi="Times New Roman" w:cs="Times New Roman"/>
          <w:color w:val="000000"/>
          <w:sz w:val="14"/>
          <w:szCs w:val="14"/>
          <w:lang w:val="uk-UA"/>
        </w:rPr>
        <w:t>                </w:t>
      </w:r>
      <w:r w:rsidRPr="00EF21D9">
        <w:rPr>
          <w:rFonts w:ascii="Tahoma" w:eastAsia="Times New Roman" w:hAnsi="Tahoma" w:cs="Tahoma"/>
          <w:color w:val="000000"/>
          <w:sz w:val="30"/>
          <w:szCs w:val="30"/>
          <w:lang w:val="uk-UA"/>
        </w:rPr>
        <w:t>Ҳаёт азоб-уқубатлардан иборат</w:t>
      </w:r>
      <w:r w:rsidRPr="00EF21D9">
        <w:rPr>
          <w:rFonts w:ascii="Tahoma" w:eastAsia="Times New Roman" w:hAnsi="Tahoma" w:cs="Tahoma"/>
          <w:color w:val="000000"/>
          <w:sz w:val="30"/>
          <w:szCs w:val="30"/>
          <w:lang w:val="uz-Cyrl-UZ"/>
        </w:rPr>
        <w:t>;</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lang w:val="uk-UA"/>
        </w:rPr>
      </w:pPr>
      <w:r w:rsidRPr="00EF21D9">
        <w:rPr>
          <w:rFonts w:ascii="Tahoma" w:eastAsia="Times New Roman" w:hAnsi="Tahoma" w:cs="Tahoma"/>
          <w:color w:val="000000"/>
          <w:sz w:val="30"/>
          <w:szCs w:val="30"/>
          <w:lang w:val="uk-UA"/>
        </w:rPr>
        <w:t>2.</w:t>
      </w:r>
      <w:r w:rsidRPr="00EF21D9">
        <w:rPr>
          <w:rFonts w:ascii="Times New Roman" w:eastAsia="Times New Roman" w:hAnsi="Times New Roman" w:cs="Times New Roman"/>
          <w:color w:val="000000"/>
          <w:sz w:val="14"/>
          <w:szCs w:val="14"/>
          <w:lang w:val="uk-UA"/>
        </w:rPr>
        <w:t>                </w:t>
      </w:r>
      <w:r w:rsidRPr="00EF21D9">
        <w:rPr>
          <w:rFonts w:ascii="Tahoma" w:eastAsia="Times New Roman" w:hAnsi="Tahoma" w:cs="Tahoma"/>
          <w:color w:val="000000"/>
          <w:sz w:val="30"/>
          <w:szCs w:val="30"/>
          <w:lang w:val="uk-UA"/>
        </w:rPr>
        <w:t>Ушбу азоб-уқубатларнинг сабаблари мавжуд;</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lang w:val="uk-UA"/>
        </w:rPr>
      </w:pPr>
      <w:r w:rsidRPr="00EF21D9">
        <w:rPr>
          <w:rFonts w:ascii="Tahoma" w:eastAsia="Times New Roman" w:hAnsi="Tahoma" w:cs="Tahoma"/>
          <w:color w:val="000000"/>
          <w:sz w:val="30"/>
          <w:szCs w:val="30"/>
          <w:lang w:val="uk-UA"/>
        </w:rPr>
        <w:t>3.</w:t>
      </w:r>
      <w:r w:rsidRPr="00EF21D9">
        <w:rPr>
          <w:rFonts w:ascii="Times New Roman" w:eastAsia="Times New Roman" w:hAnsi="Times New Roman" w:cs="Times New Roman"/>
          <w:color w:val="000000"/>
          <w:sz w:val="14"/>
          <w:szCs w:val="14"/>
          <w:lang w:val="uk-UA"/>
        </w:rPr>
        <w:t>                </w:t>
      </w:r>
      <w:r w:rsidRPr="00EF21D9">
        <w:rPr>
          <w:rFonts w:ascii="Tahoma" w:eastAsia="Times New Roman" w:hAnsi="Tahoma" w:cs="Tahoma"/>
          <w:color w:val="000000"/>
          <w:sz w:val="30"/>
          <w:szCs w:val="30"/>
          <w:lang w:val="uk-UA"/>
        </w:rPr>
        <w:t>Азоб-уқубатлардан қутулиш мумкин;</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lang w:val="uk-UA"/>
        </w:rPr>
      </w:pPr>
      <w:r w:rsidRPr="00EF21D9">
        <w:rPr>
          <w:rFonts w:ascii="Tahoma" w:eastAsia="Times New Roman" w:hAnsi="Tahoma" w:cs="Tahoma"/>
          <w:color w:val="000000"/>
          <w:sz w:val="30"/>
          <w:szCs w:val="30"/>
          <w:lang w:val="uk-UA"/>
        </w:rPr>
        <w:t>4.</w:t>
      </w:r>
      <w:r w:rsidRPr="00EF21D9">
        <w:rPr>
          <w:rFonts w:ascii="Times New Roman" w:eastAsia="Times New Roman" w:hAnsi="Times New Roman" w:cs="Times New Roman"/>
          <w:color w:val="000000"/>
          <w:sz w:val="14"/>
          <w:szCs w:val="14"/>
          <w:lang w:val="uk-UA"/>
        </w:rPr>
        <w:t>                </w:t>
      </w:r>
      <w:r w:rsidRPr="00EF21D9">
        <w:rPr>
          <w:rFonts w:ascii="Tahoma" w:eastAsia="Times New Roman" w:hAnsi="Tahoma" w:cs="Tahoma"/>
          <w:color w:val="000000"/>
          <w:sz w:val="30"/>
          <w:szCs w:val="30"/>
          <w:lang w:val="uk-UA"/>
        </w:rPr>
        <w:t>Азоб-уқубатлардан қутулиш йўлларидир.</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lang w:val="uk-UA"/>
        </w:rPr>
      </w:pPr>
      <w:r w:rsidRPr="00EF21D9">
        <w:rPr>
          <w:rFonts w:ascii="Tahoma" w:eastAsia="Times New Roman" w:hAnsi="Tahoma" w:cs="Tahoma"/>
          <w:color w:val="000000"/>
          <w:sz w:val="30"/>
          <w:szCs w:val="30"/>
          <w:lang w:val="uk-UA"/>
        </w:rPr>
        <w:t>Туғилиш азоб, касаллик азоб, яқин кишиларингни йўқотиш азоб, демак</w:t>
      </w:r>
      <w:r w:rsidRPr="00EF21D9">
        <w:rPr>
          <w:rFonts w:ascii="Tahoma" w:eastAsia="Times New Roman" w:hAnsi="Tahoma" w:cs="Tahoma"/>
          <w:color w:val="000000"/>
          <w:sz w:val="30"/>
          <w:szCs w:val="30"/>
          <w:lang w:val="uz-Cyrl-UZ"/>
        </w:rPr>
        <w:t>,</w:t>
      </w:r>
      <w:r w:rsidRPr="00EF21D9">
        <w:rPr>
          <w:rFonts w:ascii="Tahoma" w:eastAsia="Times New Roman" w:hAnsi="Tahoma" w:cs="Tahoma"/>
          <w:color w:val="000000"/>
          <w:sz w:val="30"/>
          <w:szCs w:val="30"/>
          <w:lang w:val="uk-UA"/>
        </w:rPr>
        <w:t> ҳаёт азоб-уқубатлардан иборатдир. </w:t>
      </w:r>
      <w:r w:rsidRPr="00EF21D9">
        <w:rPr>
          <w:rFonts w:ascii="Tahoma" w:eastAsia="Times New Roman" w:hAnsi="Tahoma" w:cs="Tahoma"/>
          <w:color w:val="000000"/>
          <w:sz w:val="30"/>
          <w:szCs w:val="30"/>
          <w:lang w:val="uz-Cyrl-UZ"/>
        </w:rPr>
        <w:t>“</w:t>
      </w:r>
      <w:r w:rsidRPr="00EF21D9">
        <w:rPr>
          <w:rFonts w:ascii="Tahoma" w:eastAsia="Times New Roman" w:hAnsi="Tahoma" w:cs="Tahoma"/>
          <w:color w:val="000000"/>
          <w:sz w:val="30"/>
          <w:szCs w:val="30"/>
          <w:lang w:val="uk-UA"/>
        </w:rPr>
        <w:t>Ушбу азоб-уқубатларнинг,</w:t>
      </w:r>
      <w:r w:rsidRPr="00EF21D9">
        <w:rPr>
          <w:rFonts w:ascii="Tahoma" w:eastAsia="Times New Roman" w:hAnsi="Tahoma" w:cs="Tahoma"/>
          <w:color w:val="000000"/>
          <w:sz w:val="30"/>
          <w:szCs w:val="30"/>
          <w:lang w:val="uz-Cyrl-UZ"/>
        </w:rPr>
        <w:t>-</w:t>
      </w:r>
      <w:r w:rsidRPr="00EF21D9">
        <w:rPr>
          <w:rFonts w:ascii="Tahoma" w:eastAsia="Times New Roman" w:hAnsi="Tahoma" w:cs="Tahoma"/>
          <w:color w:val="000000"/>
          <w:sz w:val="30"/>
          <w:szCs w:val="30"/>
          <w:lang w:val="uk-UA"/>
        </w:rPr>
        <w:t> дейди Будда,</w:t>
      </w:r>
      <w:r w:rsidRPr="00EF21D9">
        <w:rPr>
          <w:rFonts w:ascii="Tahoma" w:eastAsia="Times New Roman" w:hAnsi="Tahoma" w:cs="Tahoma"/>
          <w:color w:val="000000"/>
          <w:sz w:val="30"/>
          <w:szCs w:val="30"/>
          <w:lang w:val="uz-Cyrl-UZ"/>
        </w:rPr>
        <w:t>-</w:t>
      </w:r>
      <w:r w:rsidRPr="00EF21D9">
        <w:rPr>
          <w:rFonts w:ascii="Tahoma" w:eastAsia="Times New Roman" w:hAnsi="Tahoma" w:cs="Tahoma"/>
          <w:color w:val="000000"/>
          <w:sz w:val="30"/>
          <w:szCs w:val="30"/>
          <w:lang w:val="uk-UA"/>
        </w:rPr>
        <w:t> сабаблари, боислари мавжуд. Улар нафс, хоҳиш-истак, яшашга берилиш, ҳирс, меҳр ва б. Ушбу сабаблар боис киши бу дунё</w:t>
      </w:r>
      <w:r w:rsidRPr="00EF21D9">
        <w:rPr>
          <w:rFonts w:ascii="Tahoma" w:eastAsia="Times New Roman" w:hAnsi="Tahoma" w:cs="Tahoma"/>
          <w:color w:val="000000"/>
          <w:sz w:val="30"/>
          <w:szCs w:val="30"/>
          <w:lang w:val="uz-Cyrl-UZ"/>
        </w:rPr>
        <w:t>га</w:t>
      </w:r>
      <w:r w:rsidRPr="00EF21D9">
        <w:rPr>
          <w:rFonts w:ascii="Tahoma" w:eastAsia="Times New Roman" w:hAnsi="Tahoma" w:cs="Tahoma"/>
          <w:color w:val="000000"/>
          <w:sz w:val="30"/>
          <w:szCs w:val="30"/>
          <w:lang w:val="uk-UA"/>
        </w:rPr>
        <w:t> ўзини боғлайди, агар </w:t>
      </w:r>
      <w:r w:rsidRPr="00EF21D9">
        <w:rPr>
          <w:rFonts w:ascii="Tahoma" w:eastAsia="Times New Roman" w:hAnsi="Tahoma" w:cs="Tahoma"/>
          <w:color w:val="000000"/>
          <w:sz w:val="30"/>
          <w:szCs w:val="30"/>
          <w:lang w:val="uz-Cyrl-UZ"/>
        </w:rPr>
        <w:t>истак</w:t>
      </w:r>
      <w:r w:rsidRPr="00EF21D9">
        <w:rPr>
          <w:rFonts w:ascii="Tahoma" w:eastAsia="Times New Roman" w:hAnsi="Tahoma" w:cs="Tahoma"/>
          <w:color w:val="000000"/>
          <w:sz w:val="30"/>
          <w:szCs w:val="30"/>
          <w:lang w:val="uk-UA"/>
        </w:rPr>
        <w:t>лар қонди-рилмаса азият, азоб тортади, зўравонликка, ахлоқсизликка йўл тутади. Бироқ бу боислар</w:t>
      </w:r>
      <w:r w:rsidRPr="00EF21D9">
        <w:rPr>
          <w:rFonts w:ascii="Tahoma" w:eastAsia="Times New Roman" w:hAnsi="Tahoma" w:cs="Tahoma"/>
          <w:color w:val="000000"/>
          <w:sz w:val="30"/>
          <w:szCs w:val="30"/>
          <w:lang w:val="uz-Cyrl-UZ"/>
        </w:rPr>
        <w:t>, истаклар</w:t>
      </w:r>
      <w:r w:rsidRPr="00EF21D9">
        <w:rPr>
          <w:rFonts w:ascii="Tahoma" w:eastAsia="Times New Roman" w:hAnsi="Tahoma" w:cs="Tahoma"/>
          <w:color w:val="000000"/>
          <w:sz w:val="30"/>
          <w:szCs w:val="30"/>
          <w:lang w:val="uk-UA"/>
        </w:rPr>
        <w:t xml:space="preserve"> киши устидан мутлақ </w:t>
      </w:r>
      <w:r w:rsidRPr="00EF21D9">
        <w:rPr>
          <w:rFonts w:ascii="Tahoma" w:eastAsia="Times New Roman" w:hAnsi="Tahoma" w:cs="Tahoma"/>
          <w:color w:val="000000"/>
          <w:sz w:val="30"/>
          <w:szCs w:val="30"/>
          <w:lang w:val="uk-UA"/>
        </w:rPr>
        <w:lastRenderedPageBreak/>
        <w:t>ҳукмрон эмас, уларни бартараф этиш</w:t>
      </w:r>
      <w:r w:rsidRPr="00EF21D9">
        <w:rPr>
          <w:rFonts w:ascii="Tahoma" w:eastAsia="Times New Roman" w:hAnsi="Tahoma" w:cs="Tahoma"/>
          <w:color w:val="000000"/>
          <w:sz w:val="30"/>
          <w:szCs w:val="30"/>
          <w:lang w:val="uz-Cyrl-UZ"/>
        </w:rPr>
        <w:t>,</w:t>
      </w:r>
      <w:r w:rsidRPr="00EF21D9">
        <w:rPr>
          <w:rFonts w:ascii="Tahoma" w:eastAsia="Times New Roman" w:hAnsi="Tahoma" w:cs="Tahoma"/>
          <w:color w:val="000000"/>
          <w:sz w:val="30"/>
          <w:szCs w:val="30"/>
          <w:lang w:val="uk-UA"/>
        </w:rPr>
        <w:t> улардан қутулиш мумкин. Улар   бир-бирига боғлиқ «саккизлик»дан иборатдир.</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lang w:val="uk-UA"/>
        </w:rPr>
      </w:pPr>
      <w:r w:rsidRPr="00EF21D9">
        <w:rPr>
          <w:rFonts w:ascii="Tahoma" w:eastAsia="Times New Roman" w:hAnsi="Tahoma" w:cs="Tahoma"/>
          <w:color w:val="000000"/>
          <w:sz w:val="30"/>
          <w:szCs w:val="30"/>
          <w:lang w:val="uk-UA"/>
        </w:rPr>
        <w:t>1.</w:t>
      </w:r>
      <w:r w:rsidRPr="00EF21D9">
        <w:rPr>
          <w:rFonts w:ascii="Times New Roman" w:eastAsia="Times New Roman" w:hAnsi="Times New Roman" w:cs="Times New Roman"/>
          <w:color w:val="000000"/>
          <w:sz w:val="14"/>
          <w:szCs w:val="14"/>
          <w:lang w:val="uk-UA"/>
        </w:rPr>
        <w:t>    </w:t>
      </w:r>
      <w:r w:rsidRPr="00EF21D9">
        <w:rPr>
          <w:rFonts w:ascii="Tahoma" w:eastAsia="Times New Roman" w:hAnsi="Tahoma" w:cs="Tahoma"/>
          <w:color w:val="000000"/>
          <w:sz w:val="30"/>
          <w:szCs w:val="30"/>
          <w:lang w:val="uk-UA"/>
        </w:rPr>
        <w:t>Тақводорлик эътиқоди.</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lang w:val="uk-UA"/>
        </w:rPr>
      </w:pPr>
      <w:r w:rsidRPr="00EF21D9">
        <w:rPr>
          <w:rFonts w:ascii="Tahoma" w:eastAsia="Times New Roman" w:hAnsi="Tahoma" w:cs="Tahoma"/>
          <w:color w:val="000000"/>
          <w:sz w:val="30"/>
          <w:szCs w:val="30"/>
          <w:lang w:val="uk-UA"/>
        </w:rPr>
        <w:t>2.</w:t>
      </w:r>
      <w:r w:rsidRPr="00EF21D9">
        <w:rPr>
          <w:rFonts w:ascii="Times New Roman" w:eastAsia="Times New Roman" w:hAnsi="Times New Roman" w:cs="Times New Roman"/>
          <w:color w:val="000000"/>
          <w:sz w:val="14"/>
          <w:szCs w:val="14"/>
          <w:lang w:val="uk-UA"/>
        </w:rPr>
        <w:t>    </w:t>
      </w:r>
      <w:r w:rsidRPr="00EF21D9">
        <w:rPr>
          <w:rFonts w:ascii="Tahoma" w:eastAsia="Times New Roman" w:hAnsi="Tahoma" w:cs="Tahoma"/>
          <w:color w:val="000000"/>
          <w:sz w:val="30"/>
          <w:szCs w:val="30"/>
          <w:lang w:val="uk-UA"/>
        </w:rPr>
        <w:t>Тақводорлик қатъияти.</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lang w:val="uk-UA"/>
        </w:rPr>
      </w:pPr>
      <w:r w:rsidRPr="00EF21D9">
        <w:rPr>
          <w:rFonts w:ascii="Tahoma" w:eastAsia="Times New Roman" w:hAnsi="Tahoma" w:cs="Tahoma"/>
          <w:color w:val="000000"/>
          <w:sz w:val="30"/>
          <w:szCs w:val="30"/>
          <w:lang w:val="uk-UA"/>
        </w:rPr>
        <w:t>3.</w:t>
      </w:r>
      <w:r w:rsidRPr="00EF21D9">
        <w:rPr>
          <w:rFonts w:ascii="Times New Roman" w:eastAsia="Times New Roman" w:hAnsi="Times New Roman" w:cs="Times New Roman"/>
          <w:color w:val="000000"/>
          <w:sz w:val="14"/>
          <w:szCs w:val="14"/>
          <w:lang w:val="uk-UA"/>
        </w:rPr>
        <w:t>    </w:t>
      </w:r>
      <w:r w:rsidRPr="00EF21D9">
        <w:rPr>
          <w:rFonts w:ascii="Tahoma" w:eastAsia="Times New Roman" w:hAnsi="Tahoma" w:cs="Tahoma"/>
          <w:color w:val="000000"/>
          <w:sz w:val="30"/>
          <w:szCs w:val="30"/>
          <w:lang w:val="uk-UA"/>
        </w:rPr>
        <w:t>Тақводорлик сўзи.</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lang w:val="uk-UA"/>
        </w:rPr>
      </w:pPr>
      <w:r w:rsidRPr="00EF21D9">
        <w:rPr>
          <w:rFonts w:ascii="Tahoma" w:eastAsia="Times New Roman" w:hAnsi="Tahoma" w:cs="Tahoma"/>
          <w:color w:val="000000"/>
          <w:sz w:val="30"/>
          <w:szCs w:val="30"/>
          <w:lang w:val="uk-UA"/>
        </w:rPr>
        <w:t>4.</w:t>
      </w:r>
      <w:r w:rsidRPr="00EF21D9">
        <w:rPr>
          <w:rFonts w:ascii="Times New Roman" w:eastAsia="Times New Roman" w:hAnsi="Times New Roman" w:cs="Times New Roman"/>
          <w:color w:val="000000"/>
          <w:sz w:val="14"/>
          <w:szCs w:val="14"/>
          <w:lang w:val="uk-UA"/>
        </w:rPr>
        <w:t>    </w:t>
      </w:r>
      <w:r w:rsidRPr="00EF21D9">
        <w:rPr>
          <w:rFonts w:ascii="Tahoma" w:eastAsia="Times New Roman" w:hAnsi="Tahoma" w:cs="Tahoma"/>
          <w:color w:val="000000"/>
          <w:sz w:val="30"/>
          <w:szCs w:val="30"/>
          <w:lang w:val="uk-UA"/>
        </w:rPr>
        <w:t>Тақводорлик ҳаракати, фаолияти.</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lang w:val="uk-UA"/>
        </w:rPr>
      </w:pPr>
      <w:r w:rsidRPr="00EF21D9">
        <w:rPr>
          <w:rFonts w:ascii="Tahoma" w:eastAsia="Times New Roman" w:hAnsi="Tahoma" w:cs="Tahoma"/>
          <w:color w:val="000000"/>
          <w:sz w:val="30"/>
          <w:szCs w:val="30"/>
          <w:lang w:val="uk-UA"/>
        </w:rPr>
        <w:t>5.</w:t>
      </w:r>
      <w:r w:rsidRPr="00EF21D9">
        <w:rPr>
          <w:rFonts w:ascii="Times New Roman" w:eastAsia="Times New Roman" w:hAnsi="Times New Roman" w:cs="Times New Roman"/>
          <w:color w:val="000000"/>
          <w:sz w:val="14"/>
          <w:szCs w:val="14"/>
          <w:lang w:val="uk-UA"/>
        </w:rPr>
        <w:t>    </w:t>
      </w:r>
      <w:r w:rsidRPr="00EF21D9">
        <w:rPr>
          <w:rFonts w:ascii="Tahoma" w:eastAsia="Times New Roman" w:hAnsi="Tahoma" w:cs="Tahoma"/>
          <w:color w:val="000000"/>
          <w:sz w:val="30"/>
          <w:szCs w:val="30"/>
          <w:lang w:val="uk-UA"/>
        </w:rPr>
        <w:t>Тақводорлик турмуши.</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lang w:val="uk-UA"/>
        </w:rPr>
      </w:pPr>
      <w:r w:rsidRPr="00EF21D9">
        <w:rPr>
          <w:rFonts w:ascii="Tahoma" w:eastAsia="Times New Roman" w:hAnsi="Tahoma" w:cs="Tahoma"/>
          <w:color w:val="000000"/>
          <w:sz w:val="30"/>
          <w:szCs w:val="30"/>
          <w:lang w:val="uk-UA"/>
        </w:rPr>
        <w:t>6.</w:t>
      </w:r>
      <w:r w:rsidRPr="00EF21D9">
        <w:rPr>
          <w:rFonts w:ascii="Times New Roman" w:eastAsia="Times New Roman" w:hAnsi="Times New Roman" w:cs="Times New Roman"/>
          <w:color w:val="000000"/>
          <w:sz w:val="14"/>
          <w:szCs w:val="14"/>
          <w:lang w:val="uk-UA"/>
        </w:rPr>
        <w:t>    </w:t>
      </w:r>
      <w:r w:rsidRPr="00EF21D9">
        <w:rPr>
          <w:rFonts w:ascii="Tahoma" w:eastAsia="Times New Roman" w:hAnsi="Tahoma" w:cs="Tahoma"/>
          <w:color w:val="000000"/>
          <w:sz w:val="30"/>
          <w:szCs w:val="30"/>
          <w:lang w:val="uk-UA"/>
        </w:rPr>
        <w:t>Тақводорликка интилиш.</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lang w:val="uk-UA"/>
        </w:rPr>
      </w:pPr>
      <w:r w:rsidRPr="00EF21D9">
        <w:rPr>
          <w:rFonts w:ascii="Tahoma" w:eastAsia="Times New Roman" w:hAnsi="Tahoma" w:cs="Tahoma"/>
          <w:color w:val="000000"/>
          <w:sz w:val="30"/>
          <w:szCs w:val="30"/>
          <w:lang w:val="uk-UA"/>
        </w:rPr>
        <w:t>7.</w:t>
      </w:r>
      <w:r w:rsidRPr="00EF21D9">
        <w:rPr>
          <w:rFonts w:ascii="Times New Roman" w:eastAsia="Times New Roman" w:hAnsi="Times New Roman" w:cs="Times New Roman"/>
          <w:color w:val="000000"/>
          <w:sz w:val="14"/>
          <w:szCs w:val="14"/>
          <w:lang w:val="uk-UA"/>
        </w:rPr>
        <w:t>    </w:t>
      </w:r>
      <w:r w:rsidRPr="00EF21D9">
        <w:rPr>
          <w:rFonts w:ascii="Tahoma" w:eastAsia="Times New Roman" w:hAnsi="Tahoma" w:cs="Tahoma"/>
          <w:color w:val="000000"/>
          <w:sz w:val="30"/>
          <w:szCs w:val="30"/>
          <w:lang w:val="uk-UA"/>
        </w:rPr>
        <w:t>Тақводорликни орзу қилиш.</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lang w:val="uk-UA"/>
        </w:rPr>
      </w:pPr>
      <w:r w:rsidRPr="00EF21D9">
        <w:rPr>
          <w:rFonts w:ascii="Tahoma" w:eastAsia="Times New Roman" w:hAnsi="Tahoma" w:cs="Tahoma"/>
          <w:color w:val="000000"/>
          <w:sz w:val="30"/>
          <w:szCs w:val="30"/>
          <w:lang w:val="uk-UA"/>
        </w:rPr>
        <w:t>8.</w:t>
      </w:r>
      <w:r w:rsidRPr="00EF21D9">
        <w:rPr>
          <w:rFonts w:ascii="Times New Roman" w:eastAsia="Times New Roman" w:hAnsi="Times New Roman" w:cs="Times New Roman"/>
          <w:color w:val="000000"/>
          <w:sz w:val="14"/>
          <w:szCs w:val="14"/>
          <w:lang w:val="uk-UA"/>
        </w:rPr>
        <w:t>    </w:t>
      </w:r>
      <w:r w:rsidRPr="00EF21D9">
        <w:rPr>
          <w:rFonts w:ascii="Tahoma" w:eastAsia="Times New Roman" w:hAnsi="Tahoma" w:cs="Tahoma"/>
          <w:color w:val="000000"/>
          <w:sz w:val="30"/>
          <w:szCs w:val="30"/>
          <w:lang w:val="uk-UA"/>
        </w:rPr>
        <w:t>Тақводорлик ўйи билан яшаш.</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lang w:val="uk-UA"/>
        </w:rPr>
      </w:pPr>
      <w:r w:rsidRPr="00EF21D9">
        <w:rPr>
          <w:rFonts w:ascii="Tahoma" w:eastAsia="Times New Roman" w:hAnsi="Tahoma" w:cs="Tahoma"/>
          <w:color w:val="000000"/>
          <w:sz w:val="30"/>
          <w:szCs w:val="30"/>
          <w:lang w:val="uk-UA"/>
        </w:rPr>
        <w:t>Диққат билан кузатсак</w:t>
      </w:r>
      <w:r w:rsidRPr="00EF21D9">
        <w:rPr>
          <w:rFonts w:ascii="Tahoma" w:eastAsia="Times New Roman" w:hAnsi="Tahoma" w:cs="Tahoma"/>
          <w:color w:val="000000"/>
          <w:sz w:val="30"/>
          <w:szCs w:val="30"/>
          <w:lang w:val="uz-Cyrl-UZ"/>
        </w:rPr>
        <w:t>,</w:t>
      </w:r>
      <w:r w:rsidRPr="00EF21D9">
        <w:rPr>
          <w:rFonts w:ascii="Tahoma" w:eastAsia="Times New Roman" w:hAnsi="Tahoma" w:cs="Tahoma"/>
          <w:color w:val="000000"/>
          <w:sz w:val="30"/>
          <w:szCs w:val="30"/>
          <w:lang w:val="uk-UA"/>
        </w:rPr>
        <w:t> ушбу йўллар ўртасида бир-бирига яқинлик кўп. Уларнинг ҳаммаси</w:t>
      </w:r>
      <w:r w:rsidRPr="00EF21D9">
        <w:rPr>
          <w:rFonts w:ascii="Tahoma" w:eastAsia="Times New Roman" w:hAnsi="Tahoma" w:cs="Tahoma"/>
          <w:color w:val="000000"/>
          <w:sz w:val="30"/>
          <w:szCs w:val="30"/>
          <w:lang w:val="uz-Cyrl-UZ"/>
        </w:rPr>
        <w:t>да</w:t>
      </w:r>
      <w:r w:rsidRPr="00EF21D9">
        <w:rPr>
          <w:rFonts w:ascii="Tahoma" w:eastAsia="Times New Roman" w:hAnsi="Tahoma" w:cs="Tahoma"/>
          <w:color w:val="000000"/>
          <w:sz w:val="30"/>
          <w:szCs w:val="30"/>
          <w:lang w:val="uk-UA"/>
        </w:rPr>
        <w:t> ҳаром-ҳаришдан, ёмон ишлардан сақланиш, пок яшашга даъват бор. Ушбу йўлларни босиб ўтган</w:t>
      </w:r>
      <w:r w:rsidRPr="00EF21D9">
        <w:rPr>
          <w:rFonts w:ascii="Tahoma" w:eastAsia="Times New Roman" w:hAnsi="Tahoma" w:cs="Tahoma"/>
          <w:color w:val="000000"/>
          <w:sz w:val="30"/>
          <w:szCs w:val="30"/>
          <w:lang w:val="uz-Cyrl-UZ"/>
        </w:rPr>
        <w:t> одам</w:t>
      </w:r>
      <w:r w:rsidRPr="00EF21D9">
        <w:rPr>
          <w:rFonts w:ascii="Tahoma" w:eastAsia="Times New Roman" w:hAnsi="Tahoma" w:cs="Tahoma"/>
          <w:color w:val="000000"/>
          <w:sz w:val="30"/>
          <w:szCs w:val="30"/>
          <w:lang w:val="uk-UA"/>
        </w:rPr>
        <w:t> нажот топади, азоб-уқубатлардан халос бўлади ва нирванага етади.</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lang w:val="uk-UA"/>
        </w:rPr>
      </w:pPr>
      <w:r w:rsidRPr="00EF21D9">
        <w:rPr>
          <w:rFonts w:ascii="Tahoma" w:eastAsia="Times New Roman" w:hAnsi="Tahoma" w:cs="Tahoma"/>
          <w:color w:val="000000"/>
          <w:sz w:val="30"/>
          <w:szCs w:val="30"/>
          <w:lang w:val="uk-UA"/>
        </w:rPr>
        <w:t>Будда ушбу тақводорлик йўллари осонлик билан, шахснинг ўз истаклари билангина амалга ошади, деб ўйлашдан узоқ бўлган. У</w:t>
      </w:r>
      <w:r w:rsidRPr="00EF21D9">
        <w:rPr>
          <w:rFonts w:ascii="Tahoma" w:eastAsia="Times New Roman" w:hAnsi="Tahoma" w:cs="Tahoma"/>
          <w:color w:val="000000"/>
          <w:sz w:val="30"/>
          <w:szCs w:val="30"/>
          <w:lang w:val="uz-Cyrl-UZ"/>
        </w:rPr>
        <w:t>,</w:t>
      </w:r>
      <w:r w:rsidRPr="00EF21D9">
        <w:rPr>
          <w:rFonts w:ascii="Tahoma" w:eastAsia="Times New Roman" w:hAnsi="Tahoma" w:cs="Tahoma"/>
          <w:color w:val="000000"/>
          <w:sz w:val="30"/>
          <w:szCs w:val="30"/>
          <w:lang w:val="uk-UA"/>
        </w:rPr>
        <w:t>«ўзинг ўзинггга халоскорсан, ўзинг ўзингга нажоткорсан, нажотни якка ўзингдан изла</w:t>
      </w:r>
      <w:r w:rsidRPr="00EF21D9">
        <w:rPr>
          <w:rFonts w:ascii="Tahoma" w:eastAsia="Times New Roman" w:hAnsi="Tahoma" w:cs="Tahoma"/>
          <w:color w:val="000000"/>
          <w:sz w:val="30"/>
          <w:szCs w:val="30"/>
          <w:lang w:val="uz-Cyrl-UZ"/>
        </w:rPr>
        <w:t>”</w:t>
      </w:r>
      <w:r w:rsidRPr="00EF21D9">
        <w:rPr>
          <w:rFonts w:ascii="Tahoma" w:eastAsia="Times New Roman" w:hAnsi="Tahoma" w:cs="Tahoma"/>
          <w:color w:val="000000"/>
          <w:sz w:val="30"/>
          <w:szCs w:val="30"/>
          <w:lang w:val="uk-UA"/>
        </w:rPr>
        <w:t>, десада, шахс мураккаб ижтимоий муносабатларга банди эканлигини унутмаган. Будда асос солган </w:t>
      </w:r>
      <w:r w:rsidRPr="00EF21D9">
        <w:rPr>
          <w:rFonts w:ascii="Tahoma" w:eastAsia="Times New Roman" w:hAnsi="Tahoma" w:cs="Tahoma"/>
          <w:color w:val="000000"/>
          <w:sz w:val="30"/>
          <w:szCs w:val="30"/>
          <w:u w:val="single"/>
          <w:lang w:val="uk-UA"/>
        </w:rPr>
        <w:t>сангха</w:t>
      </w:r>
      <w:r w:rsidRPr="00EF21D9">
        <w:rPr>
          <w:rFonts w:ascii="Tahoma" w:eastAsia="Times New Roman" w:hAnsi="Tahoma" w:cs="Tahoma"/>
          <w:color w:val="000000"/>
          <w:sz w:val="30"/>
          <w:szCs w:val="30"/>
          <w:lang w:val="uk-UA"/>
        </w:rPr>
        <w:t> ҳам аслида иттифоқ бўлиб, ижтимо тарзда комиллик йўлларини қиди-ришга қаратилган эди. Ибодатхонада яшаганларнинг тилаб топганларининг бир қисмини йиртқич ҳайвонларга, иккинчи қисмини етим-есирларга, учинчи қисмини ожиз ҳа</w:t>
      </w:r>
      <w:r w:rsidRPr="00EF21D9">
        <w:rPr>
          <w:rFonts w:ascii="Tahoma" w:eastAsia="Times New Roman" w:hAnsi="Tahoma" w:cs="Tahoma"/>
          <w:color w:val="000000"/>
          <w:sz w:val="30"/>
          <w:szCs w:val="30"/>
          <w:lang w:val="uz-Cyrl-UZ"/>
        </w:rPr>
        <w:t>м</w:t>
      </w:r>
      <w:r w:rsidRPr="00EF21D9">
        <w:rPr>
          <w:rFonts w:ascii="Tahoma" w:eastAsia="Times New Roman" w:hAnsi="Tahoma" w:cs="Tahoma"/>
          <w:color w:val="000000"/>
          <w:sz w:val="30"/>
          <w:szCs w:val="30"/>
          <w:lang w:val="uk-UA"/>
        </w:rPr>
        <w:t>маслакларига бўлиб бериши зарурлиги ҳам зоҳидона камол топиш мумкин эмаслигини кўрсатади.</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lang w:val="uk-UA"/>
        </w:rPr>
      </w:pPr>
      <w:r w:rsidRPr="00EF21D9">
        <w:rPr>
          <w:rFonts w:ascii="Tahoma" w:eastAsia="Times New Roman" w:hAnsi="Tahoma" w:cs="Tahoma"/>
          <w:color w:val="000000"/>
          <w:sz w:val="30"/>
          <w:szCs w:val="30"/>
          <w:lang w:val="uk-UA"/>
        </w:rPr>
        <w:t>Будда таълимотига кўра</w:t>
      </w:r>
      <w:r w:rsidRPr="00EF21D9">
        <w:rPr>
          <w:rFonts w:ascii="Tahoma" w:eastAsia="Times New Roman" w:hAnsi="Tahoma" w:cs="Tahoma"/>
          <w:color w:val="000000"/>
          <w:sz w:val="30"/>
          <w:szCs w:val="30"/>
          <w:lang w:val="uz-Cyrl-UZ"/>
        </w:rPr>
        <w:t>,</w:t>
      </w:r>
      <w:r w:rsidRPr="00EF21D9">
        <w:rPr>
          <w:rFonts w:ascii="Tahoma" w:eastAsia="Times New Roman" w:hAnsi="Tahoma" w:cs="Tahoma"/>
          <w:color w:val="000000"/>
          <w:sz w:val="30"/>
          <w:szCs w:val="30"/>
          <w:lang w:val="uk-UA"/>
        </w:rPr>
        <w:t> олам уч поғонадан иборат. Пастки поғонада одамлар ва ҳайвонлар яшайдилар. Бу поғонада руҳ қафасда бўлиб, у тинмай ташқарига, юқори поғонага интилади. Одам эзгу ишларни қилса, ҳирсга, нафсга берилмаса, Будда таълимотига амал қилиб яшаса, руҳ навбатдаги поғонага кўтарилиши мумкин. Қуйи поғонада ёмон ниятли ва ёмон ишларни қиладиган одамлар яшайди. Улар ҳаёт азоб-уқубатларини тортиш учун яна ва яна туғилаверадилар.</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lang w:val="ru-RU"/>
        </w:rPr>
      </w:pPr>
      <w:r w:rsidRPr="00EF21D9">
        <w:rPr>
          <w:rFonts w:ascii="Tahoma" w:eastAsia="Times New Roman" w:hAnsi="Tahoma" w:cs="Tahoma"/>
          <w:color w:val="000000"/>
          <w:sz w:val="30"/>
          <w:szCs w:val="30"/>
          <w:lang w:val="uk-UA"/>
        </w:rPr>
        <w:lastRenderedPageBreak/>
        <w:t>Иккинчи поғонада ҳаёт азоб-уқубатларидан холос бўлган</w:t>
      </w:r>
      <w:r w:rsidRPr="00EF21D9">
        <w:rPr>
          <w:rFonts w:ascii="Tahoma" w:eastAsia="Times New Roman" w:hAnsi="Tahoma" w:cs="Tahoma"/>
          <w:color w:val="000000"/>
          <w:sz w:val="30"/>
          <w:szCs w:val="30"/>
          <w:lang w:val="uz-Cyrl-UZ"/>
        </w:rPr>
        <w:t>,</w:t>
      </w:r>
      <w:r w:rsidRPr="00EF21D9">
        <w:rPr>
          <w:rFonts w:ascii="Tahoma" w:eastAsia="Times New Roman" w:hAnsi="Tahoma" w:cs="Tahoma"/>
          <w:color w:val="000000"/>
          <w:sz w:val="30"/>
          <w:szCs w:val="30"/>
          <w:lang w:val="uk-UA"/>
        </w:rPr>
        <w:t> аммо учинчи поғона-нирванага етолмаган кишилар яшайди. </w:t>
      </w:r>
      <w:r w:rsidRPr="00EF21D9">
        <w:rPr>
          <w:rFonts w:ascii="Tahoma" w:eastAsia="Times New Roman" w:hAnsi="Tahoma" w:cs="Tahoma"/>
          <w:color w:val="000000"/>
          <w:sz w:val="30"/>
          <w:szCs w:val="30"/>
          <w:lang w:val="uz-Cyrl-UZ"/>
        </w:rPr>
        <w:t>У</w:t>
      </w:r>
      <w:r w:rsidRPr="00EF21D9">
        <w:rPr>
          <w:rFonts w:ascii="Tahoma" w:eastAsia="Times New Roman" w:hAnsi="Tahoma" w:cs="Tahoma"/>
          <w:color w:val="000000"/>
          <w:sz w:val="30"/>
          <w:szCs w:val="30"/>
          <w:lang w:val="uk-UA"/>
        </w:rPr>
        <w:t>лар авлиёлар, покланиш йўлига кирган кишиларди</w:t>
      </w:r>
      <w:r w:rsidRPr="00EF21D9">
        <w:rPr>
          <w:rFonts w:ascii="Tahoma" w:eastAsia="Times New Roman" w:hAnsi="Tahoma" w:cs="Tahoma"/>
          <w:color w:val="000000"/>
          <w:sz w:val="30"/>
          <w:szCs w:val="30"/>
          <w:lang w:val="uz-Cyrl-UZ"/>
        </w:rPr>
        <w:t>р</w:t>
      </w:r>
      <w:r w:rsidRPr="00EF21D9">
        <w:rPr>
          <w:rFonts w:ascii="Tahoma" w:eastAsia="Times New Roman" w:hAnsi="Tahoma" w:cs="Tahoma"/>
          <w:color w:val="000000"/>
          <w:sz w:val="30"/>
          <w:szCs w:val="30"/>
          <w:lang w:val="uk-UA"/>
        </w:rPr>
        <w:t>. </w:t>
      </w:r>
      <w:r w:rsidRPr="00EF21D9">
        <w:rPr>
          <w:rFonts w:ascii="Tahoma" w:eastAsia="Times New Roman" w:hAnsi="Tahoma" w:cs="Tahoma"/>
          <w:color w:val="000000"/>
          <w:sz w:val="30"/>
          <w:szCs w:val="30"/>
          <w:lang w:val="uz-Cyrl-UZ"/>
        </w:rPr>
        <w:t>У</w:t>
      </w:r>
      <w:r w:rsidRPr="00EF21D9">
        <w:rPr>
          <w:rFonts w:ascii="Tahoma" w:eastAsia="Times New Roman" w:hAnsi="Tahoma" w:cs="Tahoma"/>
          <w:color w:val="000000"/>
          <w:sz w:val="30"/>
          <w:szCs w:val="30"/>
          <w:lang w:val="uk-UA"/>
        </w:rPr>
        <w:t>шбу поғона «бодисатва» деб аталади.</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k-UA"/>
        </w:rPr>
        <w:t>Учинчи поғона нирванадир. Унда азоб-уқубатлар</w:t>
      </w:r>
      <w:r w:rsidRPr="00EF21D9">
        <w:rPr>
          <w:rFonts w:ascii="Tahoma" w:eastAsia="Times New Roman" w:hAnsi="Tahoma" w:cs="Tahoma"/>
          <w:color w:val="000000"/>
          <w:sz w:val="30"/>
          <w:szCs w:val="30"/>
          <w:lang w:val="uz-Cyrl-UZ"/>
        </w:rPr>
        <w:t>дан</w:t>
      </w:r>
      <w:r w:rsidRPr="00EF21D9">
        <w:rPr>
          <w:rFonts w:ascii="Tahoma" w:eastAsia="Times New Roman" w:hAnsi="Tahoma" w:cs="Tahoma"/>
          <w:color w:val="000000"/>
          <w:sz w:val="30"/>
          <w:szCs w:val="30"/>
          <w:lang w:val="uk-UA"/>
        </w:rPr>
        <w:t> мутлақ озод бўлган, нурланган, покланганлар яшайдилар. Улар ҳирсдан, нафсдан, ердаги одамларни ўзига банди этадиган ташвишлардан </w:t>
      </w:r>
      <w:r w:rsidRPr="00EF21D9">
        <w:rPr>
          <w:rFonts w:ascii="Tahoma" w:eastAsia="Times New Roman" w:hAnsi="Tahoma" w:cs="Tahoma"/>
          <w:color w:val="000000"/>
          <w:sz w:val="30"/>
          <w:szCs w:val="30"/>
          <w:lang w:val="uz-Cyrl-UZ"/>
        </w:rPr>
        <w:t>ҳ</w:t>
      </w:r>
      <w:r w:rsidRPr="00EF21D9">
        <w:rPr>
          <w:rFonts w:ascii="Tahoma" w:eastAsia="Times New Roman" w:hAnsi="Tahoma" w:cs="Tahoma"/>
          <w:color w:val="000000"/>
          <w:sz w:val="30"/>
          <w:szCs w:val="30"/>
          <w:lang w:val="uk-UA"/>
        </w:rPr>
        <w:t>олидирлар. Мутлақ осойишталик уларнинг шод, бахтиёр яшашини таъминлайди. Жон, руҳ қайта туғилмайди, у мутл</w:t>
      </w:r>
      <w:r w:rsidRPr="00EF21D9">
        <w:rPr>
          <w:rFonts w:ascii="Tahoma" w:eastAsia="Times New Roman" w:hAnsi="Tahoma" w:cs="Tahoma"/>
          <w:color w:val="000000"/>
          <w:sz w:val="30"/>
          <w:szCs w:val="30"/>
          <w:lang w:val="uz-Cyrl-UZ"/>
        </w:rPr>
        <w:t>а</w:t>
      </w:r>
      <w:r w:rsidRPr="00EF21D9">
        <w:rPr>
          <w:rFonts w:ascii="Tahoma" w:eastAsia="Times New Roman" w:hAnsi="Tahoma" w:cs="Tahoma"/>
          <w:color w:val="000000"/>
          <w:sz w:val="30"/>
          <w:szCs w:val="30"/>
          <w:lang w:val="uk-UA"/>
        </w:rPr>
        <w:t>қ ором қўйни-дадир.</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k-UA"/>
        </w:rPr>
        <w:t>Нирванага етиш, ҳатто киши гуноҳлардан ўзини тийган бўлса ҳам, қийин. Айрим манбаларга қараганда нирванага етган кишилар кўп эмас.</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k-UA"/>
        </w:rPr>
        <w:t>Будда юқоридаги тақводорлик йўлларига амал қилишни ахлоқий талаблар билан ҳам қўшишга интилади. Худди шунинг учун ҳам будд</w:t>
      </w:r>
      <w:r w:rsidRPr="00EF21D9">
        <w:rPr>
          <w:rFonts w:ascii="Tahoma" w:eastAsia="Times New Roman" w:hAnsi="Tahoma" w:cs="Tahoma"/>
          <w:color w:val="000000"/>
          <w:sz w:val="30"/>
          <w:szCs w:val="30"/>
          <w:lang w:val="uz-Cyrl-UZ"/>
        </w:rPr>
        <w:t>авийликка</w:t>
      </w:r>
      <w:r w:rsidRPr="00EF21D9">
        <w:rPr>
          <w:rFonts w:ascii="Tahoma" w:eastAsia="Times New Roman" w:hAnsi="Tahoma" w:cs="Tahoma"/>
          <w:color w:val="000000"/>
          <w:sz w:val="30"/>
          <w:szCs w:val="30"/>
          <w:lang w:val="uk-UA"/>
        </w:rPr>
        <w:t> дин эмас, балки ахлоқий-фалсафий таълимот сифатида қараш мавжуд. Ушбу ахлоқий талаблар қуйидагилардан иборатдир.</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k-UA"/>
        </w:rPr>
        <w:t>1.</w:t>
      </w:r>
      <w:r w:rsidRPr="00EF21D9">
        <w:rPr>
          <w:rFonts w:ascii="Times New Roman" w:eastAsia="Times New Roman" w:hAnsi="Times New Roman" w:cs="Times New Roman"/>
          <w:color w:val="000000"/>
          <w:sz w:val="14"/>
          <w:szCs w:val="14"/>
          <w:lang w:val="uk-UA"/>
        </w:rPr>
        <w:t>    </w:t>
      </w:r>
      <w:r w:rsidRPr="00EF21D9">
        <w:rPr>
          <w:rFonts w:ascii="Tahoma" w:eastAsia="Times New Roman" w:hAnsi="Tahoma" w:cs="Tahoma"/>
          <w:color w:val="000000"/>
          <w:sz w:val="30"/>
          <w:szCs w:val="30"/>
          <w:lang w:val="uk-UA"/>
        </w:rPr>
        <w:t>Ҳеч бир тирик мавжудотни ўлдирмаслик.</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k-UA"/>
        </w:rPr>
        <w:t>2.</w:t>
      </w:r>
      <w:r w:rsidRPr="00EF21D9">
        <w:rPr>
          <w:rFonts w:ascii="Times New Roman" w:eastAsia="Times New Roman" w:hAnsi="Times New Roman" w:cs="Times New Roman"/>
          <w:color w:val="000000"/>
          <w:sz w:val="14"/>
          <w:szCs w:val="14"/>
          <w:lang w:val="uk-UA"/>
        </w:rPr>
        <w:t>    </w:t>
      </w:r>
      <w:r w:rsidRPr="00EF21D9">
        <w:rPr>
          <w:rFonts w:ascii="Tahoma" w:eastAsia="Times New Roman" w:hAnsi="Tahoma" w:cs="Tahoma"/>
          <w:color w:val="000000"/>
          <w:sz w:val="30"/>
          <w:szCs w:val="30"/>
          <w:lang w:val="uk-UA"/>
        </w:rPr>
        <w:t>Ҳеч кимнинг мол-мулкига кўз тикмаслик.</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k-UA"/>
        </w:rPr>
        <w:t>3.</w:t>
      </w:r>
      <w:r w:rsidRPr="00EF21D9">
        <w:rPr>
          <w:rFonts w:ascii="Times New Roman" w:eastAsia="Times New Roman" w:hAnsi="Times New Roman" w:cs="Times New Roman"/>
          <w:color w:val="000000"/>
          <w:sz w:val="14"/>
          <w:szCs w:val="14"/>
          <w:lang w:val="uk-UA"/>
        </w:rPr>
        <w:t>    </w:t>
      </w:r>
      <w:r w:rsidRPr="00EF21D9">
        <w:rPr>
          <w:rFonts w:ascii="Tahoma" w:eastAsia="Times New Roman" w:hAnsi="Tahoma" w:cs="Tahoma"/>
          <w:color w:val="000000"/>
          <w:sz w:val="30"/>
          <w:szCs w:val="30"/>
          <w:lang w:val="uk-UA"/>
        </w:rPr>
        <w:t>Аёлларга меҳр қўймаслик.</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k-UA"/>
        </w:rPr>
        <w:t>4.</w:t>
      </w:r>
      <w:r w:rsidRPr="00EF21D9">
        <w:rPr>
          <w:rFonts w:ascii="Times New Roman" w:eastAsia="Times New Roman" w:hAnsi="Times New Roman" w:cs="Times New Roman"/>
          <w:color w:val="000000"/>
          <w:sz w:val="14"/>
          <w:szCs w:val="14"/>
          <w:lang w:val="uk-UA"/>
        </w:rPr>
        <w:t>    </w:t>
      </w:r>
      <w:r w:rsidRPr="00EF21D9">
        <w:rPr>
          <w:rFonts w:ascii="Tahoma" w:eastAsia="Times New Roman" w:hAnsi="Tahoma" w:cs="Tahoma"/>
          <w:color w:val="000000"/>
          <w:sz w:val="30"/>
          <w:szCs w:val="30"/>
          <w:lang w:val="uk-UA"/>
        </w:rPr>
        <w:t>Алданмаслик.</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k-UA"/>
        </w:rPr>
        <w:t>5.</w:t>
      </w:r>
      <w:r w:rsidRPr="00EF21D9">
        <w:rPr>
          <w:rFonts w:ascii="Times New Roman" w:eastAsia="Times New Roman" w:hAnsi="Times New Roman" w:cs="Times New Roman"/>
          <w:color w:val="000000"/>
          <w:sz w:val="14"/>
          <w:szCs w:val="14"/>
          <w:lang w:val="uk-UA"/>
        </w:rPr>
        <w:t>    </w:t>
      </w:r>
      <w:r w:rsidRPr="00EF21D9">
        <w:rPr>
          <w:rFonts w:ascii="Tahoma" w:eastAsia="Times New Roman" w:hAnsi="Tahoma" w:cs="Tahoma"/>
          <w:color w:val="000000"/>
          <w:sz w:val="30"/>
          <w:szCs w:val="30"/>
          <w:lang w:val="uk-UA"/>
        </w:rPr>
        <w:t>Ичкилик ичмаслик.</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k-UA"/>
        </w:rPr>
        <w:t>Ушбу ахлоқий талабларнинг айримларини христианлик ва исломда ҳам учратамиз. Масалан, «бировнинг молига, хотинига, кўз олайтирма</w:t>
      </w:r>
      <w:r w:rsidRPr="00EF21D9">
        <w:rPr>
          <w:rFonts w:ascii="Tahoma" w:eastAsia="Times New Roman" w:hAnsi="Tahoma" w:cs="Tahoma"/>
          <w:color w:val="000000"/>
          <w:sz w:val="30"/>
          <w:szCs w:val="30"/>
          <w:lang w:val="uz-Cyrl-UZ"/>
        </w:rPr>
        <w:t>”</w:t>
      </w:r>
      <w:r w:rsidRPr="00EF21D9">
        <w:rPr>
          <w:rFonts w:ascii="Tahoma" w:eastAsia="Times New Roman" w:hAnsi="Tahoma" w:cs="Tahoma"/>
          <w:color w:val="000000"/>
          <w:sz w:val="30"/>
          <w:szCs w:val="30"/>
          <w:lang w:val="uk-UA"/>
        </w:rPr>
        <w:t>, дейди Исо алайҳиссалом. Ислом эса ёлғон гапиришни, ичкилик ичишни гуноҳ деб билади.</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k-UA"/>
        </w:rPr>
        <w:t>Будд</w:t>
      </w:r>
      <w:r w:rsidRPr="00EF21D9">
        <w:rPr>
          <w:rFonts w:ascii="Tahoma" w:eastAsia="Times New Roman" w:hAnsi="Tahoma" w:cs="Tahoma"/>
          <w:color w:val="000000"/>
          <w:sz w:val="30"/>
          <w:szCs w:val="30"/>
          <w:lang w:val="uz-Cyrl-UZ"/>
        </w:rPr>
        <w:t>авийлик </w:t>
      </w:r>
      <w:r w:rsidRPr="00EF21D9">
        <w:rPr>
          <w:rFonts w:ascii="Tahoma" w:eastAsia="Times New Roman" w:hAnsi="Tahoma" w:cs="Tahoma"/>
          <w:color w:val="000000"/>
          <w:sz w:val="30"/>
          <w:szCs w:val="30"/>
        </w:rPr>
        <w:t>III</w:t>
      </w:r>
      <w:r w:rsidRPr="00EF21D9">
        <w:rPr>
          <w:rFonts w:ascii="Tahoma" w:eastAsia="Times New Roman" w:hAnsi="Tahoma" w:cs="Tahoma"/>
          <w:color w:val="000000"/>
          <w:sz w:val="30"/>
          <w:szCs w:val="30"/>
          <w:lang w:val="uk-UA"/>
        </w:rPr>
        <w:t> асрга келиб Ҳиндистон доирасидан чиқ</w:t>
      </w:r>
      <w:r w:rsidRPr="00EF21D9">
        <w:rPr>
          <w:rFonts w:ascii="Tahoma" w:eastAsia="Times New Roman" w:hAnsi="Tahoma" w:cs="Tahoma"/>
          <w:color w:val="000000"/>
          <w:sz w:val="30"/>
          <w:szCs w:val="30"/>
          <w:lang w:val="uz-Cyrl-UZ"/>
        </w:rPr>
        <w:t>иб</w:t>
      </w:r>
      <w:r w:rsidRPr="00EF21D9">
        <w:rPr>
          <w:rFonts w:ascii="Tahoma" w:eastAsia="Times New Roman" w:hAnsi="Tahoma" w:cs="Tahoma"/>
          <w:color w:val="000000"/>
          <w:sz w:val="30"/>
          <w:szCs w:val="30"/>
          <w:lang w:val="uk-UA"/>
        </w:rPr>
        <w:t>, Афғонистон, Эрон ва Ўрта Осиё ҳудудларига ҳам тарқалди. Подшо Ашок</w:t>
      </w:r>
      <w:r w:rsidRPr="00EF21D9">
        <w:rPr>
          <w:rFonts w:ascii="Tahoma" w:eastAsia="Times New Roman" w:hAnsi="Tahoma" w:cs="Tahoma"/>
          <w:color w:val="000000"/>
          <w:sz w:val="30"/>
          <w:szCs w:val="30"/>
          <w:lang w:val="uz-Cyrl-UZ"/>
        </w:rPr>
        <w:t>а (мил.авв. 273-232йй.)</w:t>
      </w:r>
      <w:r w:rsidRPr="00EF21D9">
        <w:rPr>
          <w:rFonts w:ascii="Tahoma" w:eastAsia="Times New Roman" w:hAnsi="Tahoma" w:cs="Tahoma"/>
          <w:color w:val="000000"/>
          <w:sz w:val="30"/>
          <w:szCs w:val="30"/>
          <w:lang w:val="uk-UA"/>
        </w:rPr>
        <w:t> эса уни ўз давлатининг расмий дини деб эълон қилди. Будда таълимотига оид манбаларни, китобларни</w:t>
      </w:r>
      <w:r w:rsidRPr="00EF21D9">
        <w:rPr>
          <w:rFonts w:ascii="Tahoma" w:eastAsia="Times New Roman" w:hAnsi="Tahoma" w:cs="Tahoma"/>
          <w:color w:val="000000"/>
          <w:sz w:val="30"/>
          <w:szCs w:val="30"/>
          <w:lang w:val="uz-Cyrl-UZ"/>
        </w:rPr>
        <w:t>,</w:t>
      </w:r>
      <w:r w:rsidRPr="00EF21D9">
        <w:rPr>
          <w:rFonts w:ascii="Tahoma" w:eastAsia="Times New Roman" w:hAnsi="Tahoma" w:cs="Tahoma"/>
          <w:color w:val="000000"/>
          <w:sz w:val="30"/>
          <w:szCs w:val="30"/>
          <w:lang w:val="uk-UA"/>
        </w:rPr>
        <w:t xml:space="preserve">халқ ичидаги афсона, ривоят ва Будда ҳаётига оид ҳикояларни тўплаттирди. Кушонлар давлатида ҳам расмий дин даражасига кўтарилди. Буддавийликнинг бундай кенг тарқалиши </w:t>
      </w:r>
      <w:r w:rsidRPr="00EF21D9">
        <w:rPr>
          <w:rFonts w:ascii="Tahoma" w:eastAsia="Times New Roman" w:hAnsi="Tahoma" w:cs="Tahoma"/>
          <w:color w:val="000000"/>
          <w:sz w:val="30"/>
          <w:szCs w:val="30"/>
          <w:lang w:val="uk-UA"/>
        </w:rPr>
        <w:lastRenderedPageBreak/>
        <w:t>унда хинаяна (кичик доира) ва махаяна (катта доира) оқимларини юзага келтирди.</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k-UA"/>
        </w:rPr>
        <w:t>Хинаяна тарафдорлари Будда тириклигида ишлаб чиқилган тартибларни, ижтимо бўлиб нажот топиш усуллари (сангха)ни ёқлайдилар. Улар нирванага фақат будд</w:t>
      </w:r>
      <w:r w:rsidRPr="00EF21D9">
        <w:rPr>
          <w:rFonts w:ascii="Tahoma" w:eastAsia="Times New Roman" w:hAnsi="Tahoma" w:cs="Tahoma"/>
          <w:color w:val="000000"/>
          <w:sz w:val="30"/>
          <w:szCs w:val="30"/>
          <w:lang w:val="uz-Cyrl-UZ"/>
        </w:rPr>
        <w:t>авийлик</w:t>
      </w:r>
      <w:r w:rsidRPr="00EF21D9">
        <w:rPr>
          <w:rFonts w:ascii="Tahoma" w:eastAsia="Times New Roman" w:hAnsi="Tahoma" w:cs="Tahoma"/>
          <w:color w:val="000000"/>
          <w:sz w:val="30"/>
          <w:szCs w:val="30"/>
          <w:lang w:val="uk-UA"/>
        </w:rPr>
        <w:t> руҳонийлари етиши</w:t>
      </w:r>
      <w:r w:rsidRPr="00EF21D9">
        <w:rPr>
          <w:rFonts w:ascii="Tahoma" w:eastAsia="Times New Roman" w:hAnsi="Tahoma" w:cs="Tahoma"/>
          <w:color w:val="000000"/>
          <w:sz w:val="30"/>
          <w:szCs w:val="30"/>
          <w:lang w:val="uz-Cyrl-UZ"/>
        </w:rPr>
        <w:t>ши</w:t>
      </w:r>
      <w:r w:rsidRPr="00EF21D9">
        <w:rPr>
          <w:rFonts w:ascii="Tahoma" w:eastAsia="Times New Roman" w:hAnsi="Tahoma" w:cs="Tahoma"/>
          <w:color w:val="000000"/>
          <w:sz w:val="30"/>
          <w:szCs w:val="30"/>
          <w:lang w:val="uk-UA"/>
        </w:rPr>
        <w:t> мумкин деб ҳисоблашади. Бу ақида нирвана таълимотини тор тушуниш натижасида юзага келган бўлса ажаб эмас.</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k-UA"/>
        </w:rPr>
        <w:t>Махаяна тарафдорлари Буддани худо деб қарашади. Улар нирванага а</w:t>
      </w:r>
      <w:r w:rsidRPr="00EF21D9">
        <w:rPr>
          <w:rFonts w:ascii="Tahoma" w:eastAsia="Times New Roman" w:hAnsi="Tahoma" w:cs="Tahoma"/>
          <w:color w:val="000000"/>
          <w:sz w:val="30"/>
          <w:szCs w:val="30"/>
          <w:lang w:val="uz-Cyrl-UZ"/>
        </w:rPr>
        <w:t>х</w:t>
      </w:r>
      <w:r w:rsidRPr="00EF21D9">
        <w:rPr>
          <w:rFonts w:ascii="Tahoma" w:eastAsia="Times New Roman" w:hAnsi="Tahoma" w:cs="Tahoma"/>
          <w:color w:val="000000"/>
          <w:sz w:val="30"/>
          <w:szCs w:val="30"/>
          <w:lang w:val="uk-UA"/>
        </w:rPr>
        <w:t>лоқий талабларга амал қилган ҳар қандай киши</w:t>
      </w:r>
      <w:r w:rsidRPr="00EF21D9">
        <w:rPr>
          <w:rFonts w:ascii="Tahoma" w:eastAsia="Times New Roman" w:hAnsi="Tahoma" w:cs="Tahoma"/>
          <w:color w:val="000000"/>
          <w:sz w:val="30"/>
          <w:szCs w:val="30"/>
          <w:lang w:val="uz-Cyrl-UZ"/>
        </w:rPr>
        <w:t> Будда таълимотига</w:t>
      </w:r>
      <w:r w:rsidRPr="00EF21D9">
        <w:rPr>
          <w:rFonts w:ascii="Tahoma" w:eastAsia="Times New Roman" w:hAnsi="Tahoma" w:cs="Tahoma"/>
          <w:color w:val="000000"/>
          <w:sz w:val="30"/>
          <w:szCs w:val="30"/>
          <w:lang w:val="uk-UA"/>
        </w:rPr>
        <w:t> етиши</w:t>
      </w:r>
      <w:r w:rsidRPr="00EF21D9">
        <w:rPr>
          <w:rFonts w:ascii="Tahoma" w:eastAsia="Times New Roman" w:hAnsi="Tahoma" w:cs="Tahoma"/>
          <w:color w:val="000000"/>
          <w:sz w:val="30"/>
          <w:szCs w:val="30"/>
          <w:lang w:val="uz-Cyrl-UZ"/>
        </w:rPr>
        <w:t>ши</w:t>
      </w:r>
      <w:r w:rsidRPr="00EF21D9">
        <w:rPr>
          <w:rFonts w:ascii="Tahoma" w:eastAsia="Times New Roman" w:hAnsi="Tahoma" w:cs="Tahoma"/>
          <w:color w:val="000000"/>
          <w:sz w:val="30"/>
          <w:szCs w:val="30"/>
          <w:lang w:val="uk-UA"/>
        </w:rPr>
        <w:t> мумкин, деган фикрни илгари суришади. Бу эса будд</w:t>
      </w:r>
      <w:r w:rsidRPr="00EF21D9">
        <w:rPr>
          <w:rFonts w:ascii="Tahoma" w:eastAsia="Times New Roman" w:hAnsi="Tahoma" w:cs="Tahoma"/>
          <w:color w:val="000000"/>
          <w:sz w:val="30"/>
          <w:szCs w:val="30"/>
          <w:lang w:val="uz-Cyrl-UZ"/>
        </w:rPr>
        <w:t>авийлик</w:t>
      </w:r>
      <w:r w:rsidRPr="00EF21D9">
        <w:rPr>
          <w:rFonts w:ascii="Tahoma" w:eastAsia="Times New Roman" w:hAnsi="Tahoma" w:cs="Tahoma"/>
          <w:color w:val="000000"/>
          <w:sz w:val="30"/>
          <w:szCs w:val="30"/>
          <w:lang w:val="uk-UA"/>
        </w:rPr>
        <w:t>нинг а</w:t>
      </w:r>
      <w:r w:rsidRPr="00EF21D9">
        <w:rPr>
          <w:rFonts w:ascii="Tahoma" w:eastAsia="Times New Roman" w:hAnsi="Tahoma" w:cs="Tahoma"/>
          <w:color w:val="000000"/>
          <w:sz w:val="30"/>
          <w:szCs w:val="30"/>
          <w:lang w:val="uz-Cyrl-UZ"/>
        </w:rPr>
        <w:t>х</w:t>
      </w:r>
      <w:r w:rsidRPr="00EF21D9">
        <w:rPr>
          <w:rFonts w:ascii="Tahoma" w:eastAsia="Times New Roman" w:hAnsi="Tahoma" w:cs="Tahoma"/>
          <w:color w:val="000000"/>
          <w:sz w:val="30"/>
          <w:szCs w:val="30"/>
          <w:lang w:val="uk-UA"/>
        </w:rPr>
        <w:t>лоқий нормаларига мос келади.</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k-UA"/>
        </w:rPr>
        <w:t>Худди шунингдек</w:t>
      </w:r>
      <w:r w:rsidRPr="00EF21D9">
        <w:rPr>
          <w:rFonts w:ascii="Tahoma" w:eastAsia="Times New Roman" w:hAnsi="Tahoma" w:cs="Tahoma"/>
          <w:color w:val="000000"/>
          <w:sz w:val="30"/>
          <w:szCs w:val="30"/>
          <w:lang w:val="uz-Cyrl-UZ"/>
        </w:rPr>
        <w:t>,</w:t>
      </w:r>
      <w:r w:rsidRPr="00EF21D9">
        <w:rPr>
          <w:rFonts w:ascii="Tahoma" w:eastAsia="Times New Roman" w:hAnsi="Tahoma" w:cs="Tahoma"/>
          <w:color w:val="000000"/>
          <w:sz w:val="30"/>
          <w:szCs w:val="30"/>
          <w:lang w:val="uk-UA"/>
        </w:rPr>
        <w:t> махаяна тарафдорлари будд</w:t>
      </w:r>
      <w:r w:rsidRPr="00EF21D9">
        <w:rPr>
          <w:rFonts w:ascii="Tahoma" w:eastAsia="Times New Roman" w:hAnsi="Tahoma" w:cs="Tahoma"/>
          <w:color w:val="000000"/>
          <w:sz w:val="30"/>
          <w:szCs w:val="30"/>
          <w:lang w:val="uz-Cyrl-UZ"/>
        </w:rPr>
        <w:t>авийликка</w:t>
      </w:r>
      <w:r w:rsidRPr="00EF21D9">
        <w:rPr>
          <w:rFonts w:ascii="Tahoma" w:eastAsia="Times New Roman" w:hAnsi="Tahoma" w:cs="Tahoma"/>
          <w:color w:val="000000"/>
          <w:sz w:val="30"/>
          <w:szCs w:val="30"/>
          <w:lang w:val="uk-UA"/>
        </w:rPr>
        <w:t> жаннат ҳақидаги догмани ҳам олиб кирдилар. Бу Сид</w:t>
      </w:r>
      <w:r w:rsidRPr="00EF21D9">
        <w:rPr>
          <w:rFonts w:ascii="Tahoma" w:eastAsia="Times New Roman" w:hAnsi="Tahoma" w:cs="Tahoma"/>
          <w:color w:val="000000"/>
          <w:sz w:val="30"/>
          <w:szCs w:val="30"/>
          <w:lang w:val="uz-Cyrl-UZ"/>
        </w:rPr>
        <w:t>д</w:t>
      </w:r>
      <w:r w:rsidRPr="00EF21D9">
        <w:rPr>
          <w:rFonts w:ascii="Tahoma" w:eastAsia="Times New Roman" w:hAnsi="Tahoma" w:cs="Tahoma"/>
          <w:color w:val="000000"/>
          <w:sz w:val="30"/>
          <w:szCs w:val="30"/>
          <w:lang w:val="uk-UA"/>
        </w:rPr>
        <w:t>ҳартханинг тириклик даврида йўқ эди. Умуман Будда худо, жон, руҳ ҳақида фикр юритишдан қочган. Унинг учун камолот йўли инсоннинг а</w:t>
      </w:r>
      <w:r w:rsidRPr="00EF21D9">
        <w:rPr>
          <w:rFonts w:ascii="Tahoma" w:eastAsia="Times New Roman" w:hAnsi="Tahoma" w:cs="Tahoma"/>
          <w:color w:val="000000"/>
          <w:sz w:val="30"/>
          <w:szCs w:val="30"/>
          <w:lang w:val="uz-Cyrl-UZ"/>
        </w:rPr>
        <w:t>х</w:t>
      </w:r>
      <w:r w:rsidRPr="00EF21D9">
        <w:rPr>
          <w:rFonts w:ascii="Tahoma" w:eastAsia="Times New Roman" w:hAnsi="Tahoma" w:cs="Tahoma"/>
          <w:color w:val="000000"/>
          <w:sz w:val="30"/>
          <w:szCs w:val="30"/>
          <w:lang w:val="uk-UA"/>
        </w:rPr>
        <w:t>лоқи-дадир.</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k-UA"/>
        </w:rPr>
        <w:t>Махаянанинг энг муҳим оқимларидан бири ламаизм ҳисобланади. У Х1У-ХУ асрларда Тибетда шаклланган. «Лама» сўзи  тибетча бўлиб энг улуғ будда роҳиби деган маънони билдиради. Худди шунингдек будд</w:t>
      </w:r>
      <w:r w:rsidRPr="00EF21D9">
        <w:rPr>
          <w:rFonts w:ascii="Tahoma" w:eastAsia="Times New Roman" w:hAnsi="Tahoma" w:cs="Tahoma"/>
          <w:color w:val="000000"/>
          <w:sz w:val="30"/>
          <w:szCs w:val="30"/>
          <w:lang w:val="uz-Cyrl-UZ"/>
        </w:rPr>
        <w:t>авийлик</w:t>
      </w:r>
      <w:r w:rsidRPr="00EF21D9">
        <w:rPr>
          <w:rFonts w:ascii="Tahoma" w:eastAsia="Times New Roman" w:hAnsi="Tahoma" w:cs="Tahoma"/>
          <w:color w:val="000000"/>
          <w:sz w:val="30"/>
          <w:szCs w:val="30"/>
          <w:lang w:val="uk-UA"/>
        </w:rPr>
        <w:t>да дзэн-буддизм, Нитирэн, Тхеравада, «Соф Замин» со</w:t>
      </w:r>
      <w:r w:rsidRPr="00EF21D9">
        <w:rPr>
          <w:rFonts w:ascii="Tahoma" w:eastAsia="Times New Roman" w:hAnsi="Tahoma" w:cs="Tahoma"/>
          <w:color w:val="000000"/>
          <w:sz w:val="30"/>
          <w:szCs w:val="30"/>
          <w:lang w:val="uz-Cyrl-UZ"/>
        </w:rPr>
        <w:t>х</w:t>
      </w:r>
      <w:r w:rsidRPr="00EF21D9">
        <w:rPr>
          <w:rFonts w:ascii="Tahoma" w:eastAsia="Times New Roman" w:hAnsi="Tahoma" w:cs="Tahoma"/>
          <w:color w:val="000000"/>
          <w:sz w:val="30"/>
          <w:szCs w:val="30"/>
          <w:lang w:val="uk-UA"/>
        </w:rPr>
        <w:t>та оқимлари ҳам мавжуд.</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k-UA"/>
        </w:rPr>
        <w:t>Будд</w:t>
      </w:r>
      <w:r w:rsidRPr="00EF21D9">
        <w:rPr>
          <w:rFonts w:ascii="Tahoma" w:eastAsia="Times New Roman" w:hAnsi="Tahoma" w:cs="Tahoma"/>
          <w:color w:val="000000"/>
          <w:sz w:val="30"/>
          <w:szCs w:val="30"/>
          <w:lang w:val="uz-Cyrl-UZ"/>
        </w:rPr>
        <w:t>авийлик</w:t>
      </w:r>
      <w:r w:rsidRPr="00EF21D9">
        <w:rPr>
          <w:rFonts w:ascii="Tahoma" w:eastAsia="Times New Roman" w:hAnsi="Tahoma" w:cs="Tahoma"/>
          <w:color w:val="000000"/>
          <w:sz w:val="30"/>
          <w:szCs w:val="30"/>
          <w:lang w:val="uk-UA"/>
        </w:rPr>
        <w:t> таълимотига оид кўпгина манбалар сақланиб </w:t>
      </w:r>
      <w:r w:rsidRPr="00EF21D9">
        <w:rPr>
          <w:rFonts w:ascii="Tahoma" w:eastAsia="Times New Roman" w:hAnsi="Tahoma" w:cs="Tahoma"/>
          <w:color w:val="000000"/>
          <w:sz w:val="30"/>
          <w:szCs w:val="30"/>
          <w:lang w:val="uz-Cyrl-UZ"/>
        </w:rPr>
        <w:t>қо</w:t>
      </w:r>
      <w:r w:rsidRPr="00EF21D9">
        <w:rPr>
          <w:rFonts w:ascii="Tahoma" w:eastAsia="Times New Roman" w:hAnsi="Tahoma" w:cs="Tahoma"/>
          <w:color w:val="000000"/>
          <w:sz w:val="30"/>
          <w:szCs w:val="30"/>
          <w:lang w:val="uk-UA"/>
        </w:rPr>
        <w:t>лган. Улардан энг асосийси «Трип</w:t>
      </w:r>
      <w:r w:rsidRPr="00EF21D9">
        <w:rPr>
          <w:rFonts w:ascii="Tahoma" w:eastAsia="Times New Roman" w:hAnsi="Tahoma" w:cs="Tahoma"/>
          <w:color w:val="000000"/>
          <w:sz w:val="30"/>
          <w:szCs w:val="30"/>
          <w:lang w:val="uz-Cyrl-UZ"/>
        </w:rPr>
        <w:t>и</w:t>
      </w:r>
      <w:r w:rsidRPr="00EF21D9">
        <w:rPr>
          <w:rFonts w:ascii="Tahoma" w:eastAsia="Times New Roman" w:hAnsi="Tahoma" w:cs="Tahoma"/>
          <w:color w:val="000000"/>
          <w:sz w:val="30"/>
          <w:szCs w:val="30"/>
          <w:lang w:val="uk-UA"/>
        </w:rPr>
        <w:t>т</w:t>
      </w:r>
      <w:r w:rsidRPr="00EF21D9">
        <w:rPr>
          <w:rFonts w:ascii="Tahoma" w:eastAsia="Times New Roman" w:hAnsi="Tahoma" w:cs="Tahoma"/>
          <w:color w:val="000000"/>
          <w:sz w:val="30"/>
          <w:szCs w:val="30"/>
          <w:lang w:val="uz-Cyrl-UZ"/>
        </w:rPr>
        <w:t>а</w:t>
      </w:r>
      <w:r w:rsidRPr="00EF21D9">
        <w:rPr>
          <w:rFonts w:ascii="Tahoma" w:eastAsia="Times New Roman" w:hAnsi="Tahoma" w:cs="Tahoma"/>
          <w:color w:val="000000"/>
          <w:sz w:val="30"/>
          <w:szCs w:val="30"/>
          <w:lang w:val="uk-UA"/>
        </w:rPr>
        <w:t>ка» (</w:t>
      </w:r>
      <w:r w:rsidRPr="00EF21D9">
        <w:rPr>
          <w:rFonts w:ascii="Tahoma" w:eastAsia="Times New Roman" w:hAnsi="Tahoma" w:cs="Tahoma"/>
          <w:color w:val="000000"/>
          <w:sz w:val="30"/>
          <w:szCs w:val="30"/>
          <w:lang w:val="uz-Cyrl-UZ"/>
        </w:rPr>
        <w:t>“</w:t>
      </w:r>
      <w:r w:rsidRPr="00EF21D9">
        <w:rPr>
          <w:rFonts w:ascii="Tahoma" w:eastAsia="Times New Roman" w:hAnsi="Tahoma" w:cs="Tahoma"/>
          <w:color w:val="000000"/>
          <w:sz w:val="30"/>
          <w:szCs w:val="30"/>
          <w:lang w:val="uk-UA"/>
        </w:rPr>
        <w:t>уч сават</w:t>
      </w:r>
      <w:r w:rsidRPr="00EF21D9">
        <w:rPr>
          <w:rFonts w:ascii="Tahoma" w:eastAsia="Times New Roman" w:hAnsi="Tahoma" w:cs="Tahoma"/>
          <w:color w:val="000000"/>
          <w:sz w:val="30"/>
          <w:szCs w:val="30"/>
          <w:lang w:val="uz-Cyrl-UZ"/>
        </w:rPr>
        <w:t>”</w:t>
      </w:r>
      <w:r w:rsidRPr="00EF21D9">
        <w:rPr>
          <w:rFonts w:ascii="Tahoma" w:eastAsia="Times New Roman" w:hAnsi="Tahoma" w:cs="Tahoma"/>
          <w:color w:val="000000"/>
          <w:sz w:val="30"/>
          <w:szCs w:val="30"/>
          <w:lang w:val="uk-UA"/>
        </w:rPr>
        <w:t>) ҳисоблана</w:t>
      </w:r>
      <w:r w:rsidRPr="00EF21D9">
        <w:rPr>
          <w:rFonts w:ascii="Tahoma" w:eastAsia="Times New Roman" w:hAnsi="Tahoma" w:cs="Tahoma"/>
          <w:color w:val="000000"/>
          <w:sz w:val="30"/>
          <w:szCs w:val="30"/>
        </w:rPr>
        <w:t>-</w:t>
      </w:r>
      <w:r w:rsidRPr="00EF21D9">
        <w:rPr>
          <w:rFonts w:ascii="Tahoma" w:eastAsia="Times New Roman" w:hAnsi="Tahoma" w:cs="Tahoma"/>
          <w:color w:val="000000"/>
          <w:sz w:val="30"/>
          <w:szCs w:val="30"/>
          <w:lang w:val="uk-UA"/>
        </w:rPr>
        <w:t>ди. Ундаги баёнлар уч боб (қисм)дан иборат. Биринчи боб (қисм) Винаяпитака деб аталади. У ҳам уч боб (қисм)дан иборат. </w:t>
      </w:r>
      <w:r w:rsidRPr="00EF21D9">
        <w:rPr>
          <w:rFonts w:ascii="Tahoma" w:eastAsia="Times New Roman" w:hAnsi="Tahoma" w:cs="Tahoma"/>
          <w:color w:val="000000"/>
          <w:sz w:val="30"/>
          <w:szCs w:val="30"/>
          <w:lang w:val="uz-Cyrl-UZ"/>
        </w:rPr>
        <w:t>Унда</w:t>
      </w:r>
      <w:r w:rsidRPr="00EF21D9">
        <w:rPr>
          <w:rFonts w:ascii="Tahoma" w:eastAsia="Times New Roman" w:hAnsi="Tahoma" w:cs="Tahoma"/>
          <w:color w:val="000000"/>
          <w:sz w:val="30"/>
          <w:szCs w:val="30"/>
          <w:lang w:val="uk-UA"/>
        </w:rPr>
        <w:t> сангха (ибодатхона)да яшовчиларнинг ахлоқига, юриш-туришига, кийиниш</w:t>
      </w:r>
      <w:r w:rsidRPr="00EF21D9">
        <w:rPr>
          <w:rFonts w:ascii="Tahoma" w:eastAsia="Times New Roman" w:hAnsi="Tahoma" w:cs="Tahoma"/>
          <w:color w:val="000000"/>
          <w:sz w:val="30"/>
          <w:szCs w:val="30"/>
          <w:lang w:val="uz-Cyrl-UZ"/>
        </w:rPr>
        <w:t>и</w:t>
      </w:r>
      <w:r w:rsidRPr="00EF21D9">
        <w:rPr>
          <w:rFonts w:ascii="Tahoma" w:eastAsia="Times New Roman" w:hAnsi="Tahoma" w:cs="Tahoma"/>
          <w:color w:val="000000"/>
          <w:sz w:val="30"/>
          <w:szCs w:val="30"/>
          <w:lang w:val="uk-UA"/>
        </w:rPr>
        <w:t>га оид тартиблар баён қилинади.</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k-UA"/>
        </w:rPr>
        <w:t>Иккинчи босқич (қисм) Абхидха</w:t>
      </w:r>
      <w:r w:rsidRPr="00EF21D9">
        <w:rPr>
          <w:rFonts w:ascii="Tahoma" w:eastAsia="Times New Roman" w:hAnsi="Tahoma" w:cs="Tahoma"/>
          <w:color w:val="000000"/>
          <w:sz w:val="30"/>
          <w:szCs w:val="30"/>
          <w:lang w:val="uz-Cyrl-UZ"/>
        </w:rPr>
        <w:t>р</w:t>
      </w:r>
      <w:r w:rsidRPr="00EF21D9">
        <w:rPr>
          <w:rFonts w:ascii="Tahoma" w:eastAsia="Times New Roman" w:hAnsi="Tahoma" w:cs="Tahoma"/>
          <w:color w:val="000000"/>
          <w:sz w:val="30"/>
          <w:szCs w:val="30"/>
          <w:lang w:val="uk-UA"/>
        </w:rPr>
        <w:t>ма-питакадир. У етти қисмдан ташкил топган бўлиб, унда будд</w:t>
      </w:r>
      <w:r w:rsidRPr="00EF21D9">
        <w:rPr>
          <w:rFonts w:ascii="Tahoma" w:eastAsia="Times New Roman" w:hAnsi="Tahoma" w:cs="Tahoma"/>
          <w:color w:val="000000"/>
          <w:sz w:val="30"/>
          <w:szCs w:val="30"/>
          <w:lang w:val="uz-Cyrl-UZ"/>
        </w:rPr>
        <w:t>авийлик</w:t>
      </w:r>
      <w:r w:rsidRPr="00EF21D9">
        <w:rPr>
          <w:rFonts w:ascii="Tahoma" w:eastAsia="Times New Roman" w:hAnsi="Tahoma" w:cs="Tahoma"/>
          <w:color w:val="000000"/>
          <w:sz w:val="30"/>
          <w:szCs w:val="30"/>
          <w:lang w:val="uk-UA"/>
        </w:rPr>
        <w:t>нинг фалсафий, психологик масалалар</w:t>
      </w:r>
      <w:r w:rsidRPr="00EF21D9">
        <w:rPr>
          <w:rFonts w:ascii="Tahoma" w:eastAsia="Times New Roman" w:hAnsi="Tahoma" w:cs="Tahoma"/>
          <w:color w:val="000000"/>
          <w:sz w:val="30"/>
          <w:szCs w:val="30"/>
          <w:lang w:val="uz-Cyrl-UZ"/>
        </w:rPr>
        <w:t>и</w:t>
      </w:r>
      <w:r w:rsidRPr="00EF21D9">
        <w:rPr>
          <w:rFonts w:ascii="Tahoma" w:eastAsia="Times New Roman" w:hAnsi="Tahoma" w:cs="Tahoma"/>
          <w:color w:val="000000"/>
          <w:sz w:val="30"/>
          <w:szCs w:val="30"/>
          <w:lang w:val="uk-UA"/>
        </w:rPr>
        <w:t> баён этилади.</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k-UA"/>
        </w:rPr>
        <w:t>Учинчи боб (қисм) Сутта-питака деб аталади. Будданинг ҳикматли сўзлари, ўгитлари ҳамда афсона, ибратли </w:t>
      </w:r>
      <w:r w:rsidRPr="00EF21D9">
        <w:rPr>
          <w:rFonts w:ascii="Tahoma" w:eastAsia="Times New Roman" w:hAnsi="Tahoma" w:cs="Tahoma"/>
          <w:color w:val="000000"/>
          <w:sz w:val="30"/>
          <w:szCs w:val="30"/>
          <w:lang w:val="uz-Cyrl-UZ"/>
        </w:rPr>
        <w:t>суҳбат</w:t>
      </w:r>
      <w:r w:rsidRPr="00EF21D9">
        <w:rPr>
          <w:rFonts w:ascii="Tahoma" w:eastAsia="Times New Roman" w:hAnsi="Tahoma" w:cs="Tahoma"/>
          <w:color w:val="000000"/>
          <w:sz w:val="30"/>
          <w:szCs w:val="30"/>
          <w:lang w:val="uk-UA"/>
        </w:rPr>
        <w:t>лар</w:t>
      </w:r>
      <w:r w:rsidRPr="00EF21D9">
        <w:rPr>
          <w:rFonts w:ascii="Tahoma" w:eastAsia="Times New Roman" w:hAnsi="Tahoma" w:cs="Tahoma"/>
          <w:color w:val="000000"/>
          <w:sz w:val="30"/>
          <w:szCs w:val="30"/>
          <w:lang w:val="uz-Cyrl-UZ"/>
        </w:rPr>
        <w:t>и</w:t>
      </w:r>
      <w:r w:rsidRPr="00EF21D9">
        <w:rPr>
          <w:rFonts w:ascii="Tahoma" w:eastAsia="Times New Roman" w:hAnsi="Tahoma" w:cs="Tahoma"/>
          <w:color w:val="000000"/>
          <w:sz w:val="30"/>
          <w:szCs w:val="30"/>
          <w:lang w:val="uk-UA"/>
        </w:rPr>
        <w:t xml:space="preserve">дан иборатдир. Кенг доирадаги кишиларга </w:t>
      </w:r>
      <w:r w:rsidRPr="00EF21D9">
        <w:rPr>
          <w:rFonts w:ascii="Tahoma" w:eastAsia="Times New Roman" w:hAnsi="Tahoma" w:cs="Tahoma"/>
          <w:color w:val="000000"/>
          <w:sz w:val="30"/>
          <w:szCs w:val="30"/>
          <w:lang w:val="uk-UA"/>
        </w:rPr>
        <w:lastRenderedPageBreak/>
        <w:t>мўлжаллангани учун уни «будд</w:t>
      </w:r>
      <w:r w:rsidRPr="00EF21D9">
        <w:rPr>
          <w:rFonts w:ascii="Tahoma" w:eastAsia="Times New Roman" w:hAnsi="Tahoma" w:cs="Tahoma"/>
          <w:color w:val="000000"/>
          <w:sz w:val="30"/>
          <w:szCs w:val="30"/>
          <w:lang w:val="uz-Cyrl-UZ"/>
        </w:rPr>
        <w:t>авийлик</w:t>
      </w:r>
      <w:r w:rsidRPr="00EF21D9">
        <w:rPr>
          <w:rFonts w:ascii="Tahoma" w:eastAsia="Times New Roman" w:hAnsi="Tahoma" w:cs="Tahoma"/>
          <w:color w:val="000000"/>
          <w:sz w:val="30"/>
          <w:szCs w:val="30"/>
          <w:lang w:val="uk-UA"/>
        </w:rPr>
        <w:t> энциклопедияси» деб ҳам аташади.</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k-UA"/>
        </w:rPr>
        <w:t>Худди шунингдек Будда таълимоти «Дхаммапада», «Сутта-нипата», «Жатака» каби бир қатор</w:t>
      </w:r>
      <w:r w:rsidRPr="00EF21D9">
        <w:rPr>
          <w:rFonts w:ascii="Tahoma" w:eastAsia="Times New Roman" w:hAnsi="Tahoma" w:cs="Tahoma"/>
          <w:color w:val="000000"/>
          <w:sz w:val="30"/>
          <w:szCs w:val="30"/>
          <w:lang w:val="uz-Cyrl-UZ"/>
        </w:rPr>
        <w:t> манба</w:t>
      </w:r>
      <w:r w:rsidRPr="00EF21D9">
        <w:rPr>
          <w:rFonts w:ascii="Tahoma" w:eastAsia="Times New Roman" w:hAnsi="Tahoma" w:cs="Tahoma"/>
          <w:color w:val="000000"/>
          <w:sz w:val="30"/>
          <w:szCs w:val="30"/>
          <w:lang w:val="uk-UA"/>
        </w:rPr>
        <w:t>ларда ҳам ўз аксини топган.</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Ушбу асарларда диний, мистика ёки спиритуализмдан кўра реал ҳаёт билан боғлиқ ахлоқий, сиёсий, ижтимоий ва кишилараро муносабатларга оид фикрлар, қарашлар жамланган.</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Афғонистон худудида кушонлар давридан қолган будда-вийликнинг ўлмас ёдгорлиги сақланиб келинаётган эди. Бу жуда катта муқаддас жой толибларнинг ваҳшийлиги туфайли 2001 йил бошларида портлатиб юборилди ва улар бу билан нақадар жаҳолат ботқоғига ботганларини кўрсатдилар.</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lastRenderedPageBreak/>
        <w:t>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Ҳозир ер юзида 500 миллиондан зиёдроқ одам буддавийликка эътиқод қилади. Буддавийликнинг тарафдорлари Марказий, Жану</w:t>
      </w:r>
      <w:r w:rsidRPr="00EF21D9">
        <w:rPr>
          <w:rFonts w:ascii="Tahoma" w:eastAsia="Times New Roman" w:hAnsi="Tahoma" w:cs="Tahoma"/>
          <w:color w:val="000000"/>
          <w:sz w:val="30"/>
          <w:szCs w:val="30"/>
        </w:rPr>
        <w:t>-</w:t>
      </w:r>
      <w:r w:rsidRPr="00EF21D9">
        <w:rPr>
          <w:rFonts w:ascii="Tahoma" w:eastAsia="Times New Roman" w:hAnsi="Tahoma" w:cs="Tahoma"/>
          <w:color w:val="000000"/>
          <w:sz w:val="30"/>
          <w:szCs w:val="30"/>
          <w:lang w:val="uz-Cyrl-UZ"/>
        </w:rPr>
        <w:t>бий ва Жанубий-Шарқий Осиё, Европа, шимолий Америка, Россияда тарқалган. Шри-Ланка, Бирма, Таиланд, Лаос, Камбоджо, Вьетнам, Тибет, Бутан ва Японияда у асосий дин ҳисобланади. Ҳиндистонда мил.авв. VI асрда пайдо бўлган буддавийлик Хитой, Корея ва Индонезия давлатларида ўзига зарур тарихий шарт-шароитлар топди ва шу давлатлар халқларнинг асосий диний эътиқодига айланди.</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Буддавийлик қадимий ҳинд диний фалсафий таълимотлари асосида вужудга келган. Унинг асосини “Ҳаёт бу азоб –уқубатдир”, ва “нажот йўли мавжуд” деган ғоя ташкил этади. Унинг таълимотига кўра, инсон ўзига мослашган мавжудот бўлиб, ўзидан туғилади, ўзини ўзи ҳалок этади ёки қутқаради. Булар Будданинг илк даъва-тида мужассамлашган 4 ҳақиқатда ўз ифодасини топган.</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lastRenderedPageBreak/>
        <w:t>1.</w:t>
      </w:r>
      <w:r w:rsidRPr="00EF21D9">
        <w:rPr>
          <w:rFonts w:ascii="Times New Roman" w:eastAsia="Times New Roman" w:hAnsi="Times New Roman" w:cs="Times New Roman"/>
          <w:color w:val="000000"/>
          <w:sz w:val="14"/>
          <w:szCs w:val="14"/>
          <w:lang w:val="uz-Cyrl-UZ"/>
        </w:rPr>
        <w:t>                </w:t>
      </w:r>
      <w:r w:rsidRPr="00EF21D9">
        <w:rPr>
          <w:rFonts w:ascii="Tahoma" w:eastAsia="Times New Roman" w:hAnsi="Tahoma" w:cs="Tahoma"/>
          <w:color w:val="000000"/>
          <w:sz w:val="30"/>
          <w:szCs w:val="30"/>
          <w:lang w:val="uz-Cyrl-UZ"/>
        </w:rPr>
        <w:t>Азоб-уқубатлар мавжудлиги ҳақидаги таълимот бўлиб ҳар бир тирик жон уни бошидан кечиради, шунинг учун ҳар қандай ҳаёт азоб –уқубатдир. Демак туғилмоқ, яшамоқ, касаллик, ўлим ва бошқалар азоб-уқубатлардир. Дунё тузилишининг асосий қонуни бир-бирига боғлиқлик. Ҳеч бир нарса сабабсиз бўлмайди, лекин унинг сабабини билиш мумкин эмас. Буддавийлик дунё қандай бўлса, уни шундайлигича қабул қилишга чақиради. Буддавийлик таълимотига асосан худо бор нарса, хоҳ у моддий бўлсин ёки маънавий, у дхарма (элемент)лардан тузилган. Улар ҳаракатсиз бўлиб, уларни ҳаракатлантирувчи куч инсон ҳаёллари ва сўзлар-идир. Инсонни ташкил этувчи 5 та шакл яъни тана, сезги, ҳис-туйғу, ҳаракат ва англаш бўлиб, инсон улар орқали яшайди ва борлиқ билан алоқада бўлади.</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2.</w:t>
      </w:r>
      <w:r w:rsidRPr="00EF21D9">
        <w:rPr>
          <w:rFonts w:ascii="Times New Roman" w:eastAsia="Times New Roman" w:hAnsi="Times New Roman" w:cs="Times New Roman"/>
          <w:color w:val="000000"/>
          <w:sz w:val="14"/>
          <w:szCs w:val="14"/>
          <w:lang w:val="uz-Cyrl-UZ"/>
        </w:rPr>
        <w:t>                </w:t>
      </w:r>
      <w:r w:rsidRPr="00EF21D9">
        <w:rPr>
          <w:rFonts w:ascii="Tahoma" w:eastAsia="Times New Roman" w:hAnsi="Tahoma" w:cs="Tahoma"/>
          <w:color w:val="000000"/>
          <w:sz w:val="30"/>
          <w:szCs w:val="30"/>
          <w:lang w:val="uz-Cyrl-UZ"/>
        </w:rPr>
        <w:t>Азоб-уқубат, қийноқларнинг сабаби мавжудлиги ҳақидаги таълимот бўлиб, инсон моддий нарсалар ва маънавий қадрият-лардан фойдаланиб, уларни ҳақиқий ва доимий деб ҳисоблайди ва уларга эга бўлиш учун доимо ҳаракат қилади. Будда манбаларида: “Ташналикдан меҳрибонлик келиб чиқади, меҳрибонликдан борлиқ юзага келади, борлиқдан туғилиш юзага келади, туғилишдан эса қарилик ва ўлим, бахтсизлик, ғам-ғусса, азоб-уқубат, хўрлик, умид-сизлик пайдо бўлади. Демак, қайта туғилиш ва янгидан қийноқ-ларга дучор бўлиш давом этади” дейилган.</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3.</w:t>
      </w:r>
      <w:r w:rsidRPr="00EF21D9">
        <w:rPr>
          <w:rFonts w:ascii="Times New Roman" w:eastAsia="Times New Roman" w:hAnsi="Times New Roman" w:cs="Times New Roman"/>
          <w:color w:val="000000"/>
          <w:sz w:val="14"/>
          <w:szCs w:val="14"/>
          <w:lang w:val="uz-Cyrl-UZ"/>
        </w:rPr>
        <w:t>                </w:t>
      </w:r>
      <w:r w:rsidRPr="00EF21D9">
        <w:rPr>
          <w:rFonts w:ascii="Tahoma" w:eastAsia="Times New Roman" w:hAnsi="Tahoma" w:cs="Tahoma"/>
          <w:color w:val="000000"/>
          <w:sz w:val="30"/>
          <w:szCs w:val="30"/>
          <w:lang w:val="uz-Cyrl-UZ"/>
        </w:rPr>
        <w:t>Азоб-уқубат, қийноқларни бартараф этиш ҳақидаги таълимот. Ҳар қандай ҳаёт,-дейилади Будда таълимотида, -барча мавжудотга азоб берувчи ёмонликдир. Ёмонлик ва қийноқларнинг сабаби –инсон ва барча тирик мавжудотлар бу дунёга боғлан-ганлиги, кўнгил қўйганлигидир”. Демак, азоб-уқубат ва қийноқ-лардан қутилиш учун кишилар ўзларининг истак ва нафсларини жиловлаб олишлари керак.</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4.</w:t>
      </w:r>
      <w:r w:rsidRPr="00EF21D9">
        <w:rPr>
          <w:rFonts w:ascii="Times New Roman" w:eastAsia="Times New Roman" w:hAnsi="Times New Roman" w:cs="Times New Roman"/>
          <w:color w:val="000000"/>
          <w:sz w:val="14"/>
          <w:szCs w:val="14"/>
          <w:lang w:val="uz-Cyrl-UZ"/>
        </w:rPr>
        <w:t>                </w:t>
      </w:r>
      <w:r w:rsidRPr="00EF21D9">
        <w:rPr>
          <w:rFonts w:ascii="Tahoma" w:eastAsia="Times New Roman" w:hAnsi="Tahoma" w:cs="Tahoma"/>
          <w:color w:val="000000"/>
          <w:sz w:val="30"/>
          <w:szCs w:val="30"/>
          <w:lang w:val="uz-Cyrl-UZ"/>
        </w:rPr>
        <w:t>Азоб-уқубат ва қийноқлардан қутулишнинг нажот йўли борлиги ҳақидаги таълимот ўз мазмунини қуйидаги 8 та олижаноб йўлда мужассам этади.</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1)</w:t>
      </w:r>
      <w:r w:rsidRPr="00EF21D9">
        <w:rPr>
          <w:rFonts w:ascii="Times New Roman" w:eastAsia="Times New Roman" w:hAnsi="Times New Roman" w:cs="Times New Roman"/>
          <w:color w:val="000000"/>
          <w:sz w:val="14"/>
          <w:szCs w:val="14"/>
          <w:lang w:val="uz-Cyrl-UZ"/>
        </w:rPr>
        <w:t>                 </w:t>
      </w:r>
      <w:r w:rsidRPr="00EF21D9">
        <w:rPr>
          <w:rFonts w:ascii="Tahoma" w:eastAsia="Times New Roman" w:hAnsi="Tahoma" w:cs="Tahoma"/>
          <w:color w:val="000000"/>
          <w:sz w:val="30"/>
          <w:szCs w:val="30"/>
          <w:lang w:val="uz-Cyrl-UZ"/>
        </w:rPr>
        <w:t>тўғри маслак, тўғри нуқтаи –назар –бу доноликдир.</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lastRenderedPageBreak/>
        <w:t>2)</w:t>
      </w:r>
      <w:r w:rsidRPr="00EF21D9">
        <w:rPr>
          <w:rFonts w:ascii="Times New Roman" w:eastAsia="Times New Roman" w:hAnsi="Times New Roman" w:cs="Times New Roman"/>
          <w:color w:val="000000"/>
          <w:sz w:val="14"/>
          <w:szCs w:val="14"/>
          <w:lang w:val="uz-Cyrl-UZ"/>
        </w:rPr>
        <w:t>                 </w:t>
      </w:r>
      <w:r w:rsidRPr="00EF21D9">
        <w:rPr>
          <w:rFonts w:ascii="Tahoma" w:eastAsia="Times New Roman" w:hAnsi="Tahoma" w:cs="Tahoma"/>
          <w:color w:val="000000"/>
          <w:sz w:val="30"/>
          <w:szCs w:val="30"/>
          <w:lang w:val="uz-Cyrl-UZ"/>
        </w:rPr>
        <w:t>Тўғри ният. Бу барча мавжудотга дўстона муносабатда бўлишни, ҳар қандай шароитда ҳам руҳан вазмин бўлишни англатади.</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3)</w:t>
      </w:r>
      <w:r w:rsidRPr="00EF21D9">
        <w:rPr>
          <w:rFonts w:ascii="Times New Roman" w:eastAsia="Times New Roman" w:hAnsi="Times New Roman" w:cs="Times New Roman"/>
          <w:color w:val="000000"/>
          <w:sz w:val="14"/>
          <w:szCs w:val="14"/>
          <w:lang w:val="uz-Cyrl-UZ"/>
        </w:rPr>
        <w:t>                 </w:t>
      </w:r>
      <w:r w:rsidRPr="00EF21D9">
        <w:rPr>
          <w:rFonts w:ascii="Tahoma" w:eastAsia="Times New Roman" w:hAnsi="Tahoma" w:cs="Tahoma"/>
          <w:color w:val="000000"/>
          <w:sz w:val="30"/>
          <w:szCs w:val="30"/>
          <w:lang w:val="uz-Cyrl-UZ"/>
        </w:rPr>
        <w:t>Тўғри юриш-туриш. Ўғирлик қилмаслик, тирик мавжудотни ўлдирмаслик, ноқонуний никоҳда бўлмаслик, маст бўлмаслик, ёлғон гапирмаслик.</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4)</w:t>
      </w:r>
      <w:r w:rsidRPr="00EF21D9">
        <w:rPr>
          <w:rFonts w:ascii="Times New Roman" w:eastAsia="Times New Roman" w:hAnsi="Times New Roman" w:cs="Times New Roman"/>
          <w:color w:val="000000"/>
          <w:sz w:val="14"/>
          <w:szCs w:val="14"/>
          <w:lang w:val="uz-Cyrl-UZ"/>
        </w:rPr>
        <w:t>                 </w:t>
      </w:r>
      <w:r w:rsidRPr="00EF21D9">
        <w:rPr>
          <w:rFonts w:ascii="Tahoma" w:eastAsia="Times New Roman" w:hAnsi="Tahoma" w:cs="Tahoma"/>
          <w:color w:val="000000"/>
          <w:sz w:val="30"/>
          <w:szCs w:val="30"/>
          <w:lang w:val="uz-Cyrl-UZ"/>
        </w:rPr>
        <w:t>Тўғри сўз. Ёлғон гапиришдан, фисқу-фасод суҳбат-лардан, бўҳтонлардан, миш-мишлардан ўзини тийиш.</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5)</w:t>
      </w:r>
      <w:r w:rsidRPr="00EF21D9">
        <w:rPr>
          <w:rFonts w:ascii="Times New Roman" w:eastAsia="Times New Roman" w:hAnsi="Times New Roman" w:cs="Times New Roman"/>
          <w:color w:val="000000"/>
          <w:sz w:val="14"/>
          <w:szCs w:val="14"/>
          <w:lang w:val="uz-Cyrl-UZ"/>
        </w:rPr>
        <w:t>                 </w:t>
      </w:r>
      <w:r w:rsidRPr="00EF21D9">
        <w:rPr>
          <w:rFonts w:ascii="Tahoma" w:eastAsia="Times New Roman" w:hAnsi="Tahoma" w:cs="Tahoma"/>
          <w:color w:val="000000"/>
          <w:sz w:val="30"/>
          <w:szCs w:val="30"/>
          <w:lang w:val="uz-Cyrl-UZ"/>
        </w:rPr>
        <w:t>Яшашнинг тўғри даромад манбаига эга бўлиш.</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6)</w:t>
      </w:r>
      <w:r w:rsidRPr="00EF21D9">
        <w:rPr>
          <w:rFonts w:ascii="Times New Roman" w:eastAsia="Times New Roman" w:hAnsi="Times New Roman" w:cs="Times New Roman"/>
          <w:color w:val="000000"/>
          <w:sz w:val="14"/>
          <w:szCs w:val="14"/>
          <w:lang w:val="uz-Cyrl-UZ"/>
        </w:rPr>
        <w:t>                 </w:t>
      </w:r>
      <w:r w:rsidRPr="00EF21D9">
        <w:rPr>
          <w:rFonts w:ascii="Tahoma" w:eastAsia="Times New Roman" w:hAnsi="Tahoma" w:cs="Tahoma"/>
          <w:color w:val="000000"/>
          <w:sz w:val="30"/>
          <w:szCs w:val="30"/>
          <w:lang w:val="uz-Cyrl-UZ"/>
        </w:rPr>
        <w:t>Тўғри хатти-ҳаракат. Ёмон фикрламаслик, фойдали ўй-фикрлар билан яшаш.</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7)</w:t>
      </w:r>
      <w:r w:rsidRPr="00EF21D9">
        <w:rPr>
          <w:rFonts w:ascii="Times New Roman" w:eastAsia="Times New Roman" w:hAnsi="Times New Roman" w:cs="Times New Roman"/>
          <w:color w:val="000000"/>
          <w:sz w:val="14"/>
          <w:szCs w:val="14"/>
          <w:lang w:val="uz-Cyrl-UZ"/>
        </w:rPr>
        <w:t>                 </w:t>
      </w:r>
      <w:r w:rsidRPr="00EF21D9">
        <w:rPr>
          <w:rFonts w:ascii="Tahoma" w:eastAsia="Times New Roman" w:hAnsi="Tahoma" w:cs="Tahoma"/>
          <w:color w:val="000000"/>
          <w:sz w:val="30"/>
          <w:szCs w:val="30"/>
          <w:lang w:val="uz-Cyrl-UZ"/>
        </w:rPr>
        <w:t>Тўғри хотирлаш. Бу Будданинг ахлоқ нормаларига амал қилиб яшашида муҳим аҳамиятга эгадир.</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8)</w:t>
      </w:r>
      <w:r w:rsidRPr="00EF21D9">
        <w:rPr>
          <w:rFonts w:ascii="Times New Roman" w:eastAsia="Times New Roman" w:hAnsi="Times New Roman" w:cs="Times New Roman"/>
          <w:color w:val="000000"/>
          <w:sz w:val="14"/>
          <w:szCs w:val="14"/>
          <w:lang w:val="uz-Cyrl-UZ"/>
        </w:rPr>
        <w:t>                 </w:t>
      </w:r>
      <w:r w:rsidRPr="00EF21D9">
        <w:rPr>
          <w:rFonts w:ascii="Tahoma" w:eastAsia="Times New Roman" w:hAnsi="Tahoma" w:cs="Tahoma"/>
          <w:color w:val="000000"/>
          <w:sz w:val="30"/>
          <w:szCs w:val="30"/>
          <w:lang w:val="uz-Cyrl-UZ"/>
        </w:rPr>
        <w:t>Фикр-эътиборни тўғри нарсаларга қаратиш. Бу инсонга Будда таълимоти қоидаларидан чалғимай яшаш имконини беради.</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Будда азоб-уқубатлар мутлақо тўхтамайдиган нарса, борлиқнинг ҳаммаси азоб-уқубатдан қийноқлардан иборат, - деб таълим беради. Нажотнинг 8 йўли тақводорлик-монахлик йўлини ихтиёр қилганларга насиб этади. Монахлар –бу дунё лаззатлари ва ҳаётий эҳтиёжларидан воз кечиб яшовчилардир.</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Будда ҳаётлик чоғида монахлик жамоасини тузган ва у “сангха” деб аталган. Ҳаёт лаззатларидан воз кечиб яшаш учун нақадар қийин бўлсада, лекин буддада монахлик қатлами жуда юқори ва тез суръатлар билан тарқалган. Буларнинг 2 та сабаби бор.</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Биринчиси буддавийлик кастачилик тартибларини инкор этган</w:t>
      </w:r>
      <w:r w:rsidRPr="00EF21D9">
        <w:rPr>
          <w:rFonts w:ascii="Tahoma" w:eastAsia="Times New Roman" w:hAnsi="Tahoma" w:cs="Tahoma"/>
          <w:color w:val="000000"/>
          <w:sz w:val="30"/>
          <w:szCs w:val="30"/>
        </w:rPr>
        <w:t>-</w:t>
      </w:r>
      <w:r w:rsidRPr="00EF21D9">
        <w:rPr>
          <w:rFonts w:ascii="Tahoma" w:eastAsia="Times New Roman" w:hAnsi="Tahoma" w:cs="Tahoma"/>
          <w:color w:val="000000"/>
          <w:sz w:val="30"/>
          <w:szCs w:val="30"/>
          <w:lang w:val="uz-Cyrl-UZ"/>
        </w:rPr>
        <w:t>лиги;</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Иккинчиси тарки дунё қилганлар билан дунёвий ҳаёт кечирув-чилар бир-биридан ажратиб ташланмаганлиги. Дунёвий ҳаёт кечир-ганлар монахларга ҳар томонлама ёрдам берганлар. Бой-бадавлат кишилар уларни боқишган, уй-жойлар қуриб беришган.</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 xml:space="preserve">Нажотнинг олижаноб “саккизлик йўли”га амал қилганлар охир-оқибатда юксак камолотга эришганлар. 4 ҳақиқатни англаб </w:t>
      </w:r>
      <w:r w:rsidRPr="00EF21D9">
        <w:rPr>
          <w:rFonts w:ascii="Tahoma" w:eastAsia="Times New Roman" w:hAnsi="Tahoma" w:cs="Tahoma"/>
          <w:color w:val="000000"/>
          <w:sz w:val="30"/>
          <w:szCs w:val="30"/>
          <w:lang w:val="uz-Cyrl-UZ"/>
        </w:rPr>
        <w:lastRenderedPageBreak/>
        <w:t>етган монах авлиё деб тушунилган. Улар архат дейилган. Ана шундай монах авлиё –нирванага ўта олган.</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Буддавийлик дини ҳар доим замонга мослашиб борган. Лекин будда таълимотидан ўзаги сақланган. Бу ўзак унинг ушбу сўзларида ўз аксини топган: “Океан суви битта таъмга –шўр таъмга эга бўлганидек, менинг таълимотим ҳам бир йўсинга қутқаришга мўл-жалланган. Одам бажарадиган энг муҳим вазифа –атроф –муҳитни итоатдан қутқаришга эришишдир.”</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Буддавийликнинг асосий мақсади –фақат одамзотнинг озод бўлишига йўл-йўриқ кўрсатибгина қолмай, балки бутун  нарсани қутқаришга мўлжалланган. Иродага эга бўлиш ва уни бирдан –бир мақсадга бўйсундира олиш –буддавийлик идеалидир.</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Будданинг шогирдларига айтган сўнгги васияти: Ҳирсу –ҳавас жамийки бахтсизликларнинг сабабчисидир. Вақт ўтиши билан ҳамма нарса ўзгаради, шунинг учун ҳеч нарсага кўнгил боғла-манглар. Бунинг ўрнига кўнгилни тоза тутинглар. Ҳаракат ва аба-дий бахт изланглар!</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 </w:t>
      </w:r>
    </w:p>
    <w:p w:rsidR="00EF21D9" w:rsidRPr="00EF21D9" w:rsidRDefault="00EF21D9" w:rsidP="00EF21D9">
      <w:pPr>
        <w:spacing w:after="0" w:line="240" w:lineRule="auto"/>
        <w:ind w:firstLine="720"/>
        <w:jc w:val="center"/>
        <w:rPr>
          <w:rFonts w:ascii="U_Journ" w:eastAsia="Times New Roman" w:hAnsi="U_Journ" w:cs="Times New Roman"/>
          <w:color w:val="000000"/>
          <w:sz w:val="28"/>
          <w:szCs w:val="28"/>
        </w:rPr>
      </w:pPr>
      <w:r w:rsidRPr="00EF21D9">
        <w:rPr>
          <w:rFonts w:ascii="Tahoma" w:eastAsia="Times New Roman" w:hAnsi="Tahoma" w:cs="Tahoma"/>
          <w:b/>
          <w:bCs/>
          <w:color w:val="000000"/>
          <w:sz w:val="30"/>
          <w:szCs w:val="30"/>
          <w:u w:val="single"/>
          <w:lang w:val="uz-Cyrl-UZ"/>
        </w:rPr>
        <w:t> </w:t>
      </w:r>
    </w:p>
    <w:p w:rsidR="00EF21D9" w:rsidRPr="00EF21D9" w:rsidRDefault="00EF21D9" w:rsidP="00EF21D9">
      <w:pPr>
        <w:spacing w:after="0" w:line="240" w:lineRule="auto"/>
        <w:ind w:firstLine="720"/>
        <w:jc w:val="center"/>
        <w:rPr>
          <w:rFonts w:ascii="U_Journ" w:eastAsia="Times New Roman" w:hAnsi="U_Journ" w:cs="Times New Roman"/>
          <w:color w:val="000000"/>
          <w:sz w:val="28"/>
          <w:szCs w:val="28"/>
        </w:rPr>
      </w:pPr>
      <w:r w:rsidRPr="00EF21D9">
        <w:rPr>
          <w:rFonts w:ascii="Tahoma" w:eastAsia="Times New Roman" w:hAnsi="Tahoma" w:cs="Tahoma"/>
          <w:b/>
          <w:bCs/>
          <w:color w:val="000000"/>
          <w:sz w:val="30"/>
          <w:szCs w:val="30"/>
          <w:u w:val="single"/>
          <w:lang w:val="uz-Cyrl-UZ"/>
        </w:rPr>
        <w:t>Буддавийликнинг маросим ва байрамлари</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Эрталабки ва кечки ибодат ҳар куни адо этилади. Бунда дуолар ўқилади ва сажда қилинади. Ибодат Будда тасвирига қараб бажарилади. Тасвир атрофига тароват тарқатувчи гуллар қўйилади, шамлар ёқилади. Гулларнинг қуриши дунёнинг ўткинчи эканлиги, шам нури дунёнинг нурланганлиги рамзидир.</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Дунёвий ҳаёт кечирувчи буддавийлар монахларга егулик келтирадилар.</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Бир ойда 2 марта “тийилиш куни” ўтказилади. Бунда ҳақиқат</w:t>
      </w:r>
      <w:r w:rsidRPr="00EF21D9">
        <w:rPr>
          <w:rFonts w:ascii="Tahoma" w:eastAsia="Times New Roman" w:hAnsi="Tahoma" w:cs="Tahoma"/>
          <w:color w:val="000000"/>
          <w:sz w:val="30"/>
          <w:szCs w:val="30"/>
        </w:rPr>
        <w:t>-</w:t>
      </w:r>
      <w:r w:rsidRPr="00EF21D9">
        <w:rPr>
          <w:rFonts w:ascii="Tahoma" w:eastAsia="Times New Roman" w:hAnsi="Tahoma" w:cs="Tahoma"/>
          <w:color w:val="000000"/>
          <w:sz w:val="30"/>
          <w:szCs w:val="30"/>
          <w:lang w:val="uz-Cyrl-UZ"/>
        </w:rPr>
        <w:t>нинг 8 лик йўли талаблари такрорланади. Монахлар дунёвий ҳаёт кечирувчи диндорлар устига сув сепадилар. Улар эса ерга сув сепадилар.</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Буддавийликда яна дунёга келишни, балоғат ёшини нишонлаш, никоҳ, янги уйга кўчиб ўтиш, аждодларни хотирлаш, дафн этиш каби маросимлар бор.</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lastRenderedPageBreak/>
        <w:t>Буддавийлик байрамлари –янги йил, Будда туғилган куни, нурланган ва вафот этган кунлари байрам қилинади. Янги йил байрами апрелнинг ўрталарида 2-3 кун нишонланади. Бу кунлари буддавийлар Буддани, авлиёларни, аждодларни эслайдилар. Бунда томчилатиб сув сепилади. Бу айни вақтда ёмғир чақириш ва хотиржам ҳаёт белгиси ҳисобланади.</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18"/>
          <w:szCs w:val="18"/>
          <w:lang w:val="uz-Cyrl-UZ"/>
        </w:rPr>
        <w:t> </w:t>
      </w:r>
    </w:p>
    <w:p w:rsidR="00EF21D9" w:rsidRPr="00EF21D9" w:rsidRDefault="00EF21D9" w:rsidP="00EF21D9">
      <w:pPr>
        <w:spacing w:after="0" w:line="240" w:lineRule="auto"/>
        <w:jc w:val="center"/>
        <w:rPr>
          <w:rFonts w:ascii="U_Journ" w:eastAsia="Times New Roman" w:hAnsi="U_Journ" w:cs="Times New Roman"/>
          <w:color w:val="000000"/>
          <w:sz w:val="28"/>
          <w:szCs w:val="28"/>
        </w:rPr>
      </w:pPr>
      <w:r w:rsidRPr="00EF21D9">
        <w:rPr>
          <w:rFonts w:ascii="Tahoma" w:eastAsia="Times New Roman" w:hAnsi="Tahoma" w:cs="Tahoma"/>
          <w:b/>
          <w:bCs/>
          <w:color w:val="000000"/>
          <w:sz w:val="30"/>
          <w:szCs w:val="30"/>
          <w:lang w:val="uz-Cyrl-UZ"/>
        </w:rPr>
        <w:t>Буддавийликнинг тарқалиши.</w:t>
      </w:r>
    </w:p>
    <w:p w:rsidR="00EF21D9" w:rsidRPr="00EF21D9" w:rsidRDefault="00EF21D9" w:rsidP="00EF21D9">
      <w:pPr>
        <w:spacing w:after="0" w:line="240" w:lineRule="auto"/>
        <w:ind w:firstLine="720"/>
        <w:jc w:val="center"/>
        <w:rPr>
          <w:rFonts w:ascii="U_Journ" w:eastAsia="Times New Roman" w:hAnsi="U_Journ" w:cs="Times New Roman"/>
          <w:color w:val="000000"/>
          <w:sz w:val="28"/>
          <w:szCs w:val="28"/>
        </w:rPr>
      </w:pPr>
      <w:r w:rsidRPr="00EF21D9">
        <w:rPr>
          <w:rFonts w:ascii="Tahoma" w:eastAsia="Times New Roman" w:hAnsi="Tahoma" w:cs="Tahoma"/>
          <w:b/>
          <w:bCs/>
          <w:color w:val="000000"/>
          <w:sz w:val="18"/>
          <w:szCs w:val="18"/>
          <w:lang w:val="uz-Cyrl-UZ"/>
        </w:rPr>
        <w:t>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Унинг тарқалишида сангҳа буддавийлик жамоаларининг роли катта бўлган. Улар йилнинг об-ҳавоси яхши бўлган 9 ойи мобайнида шаҳарма-шаҳар, қишлоқма-қишлоқ юришиб будда таълимотини ўрганишган. Фақат ёғингарчилик кучли бўлган 3 ой ибодатхо-наларда ибодат қилиш билан шуғулланишган.</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Мил. Авв. 273-232 йилларда ҳукмронлик қилган Ашока даврида буддавийлик кенг тарқалган. У бутун Ҳиндистонни ягона давлатга бирлаштириб, буддавийлик ҳаракатининг кучайишига ҳомийлик қилган ва умрининг охирида ўзи ҳам монахликни қабул қилган.</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Буддавийлик милодий I асрда Хитойга, IV асрда Кореяга, VI асрда Японияга, XVII-XVIII асрларда Бурятистон ва Тувага, XIX-XX асрларда Америка ва Европага тарқалган.</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Хитой маълумотларига қараганда, буддавийликнинг Хитойга кириб боришида Ўрта Осиёдан борган будда олимларининг ҳиссаси катта бўлган. Тахминан 30 га яқин даъватчи олимлар Хитойнинг турли шаҳарларида Будда таълимотини ёйганлар.</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Буддавийликнинг кенг тарқалишининг яна бир сабаби – у бош-қа худоларга сиғинишни ҳеч қачон тақиқламаган. Будда тимсоли билан бирга бошқа худолар ва муқаддас шахсларнинг рамзлари ҳам ибодатхоналардан жой олган.</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20"/>
          <w:szCs w:val="20"/>
          <w:lang w:val="uz-Cyrl-UZ"/>
        </w:rPr>
        <w:t> </w:t>
      </w:r>
    </w:p>
    <w:p w:rsidR="00EF21D9" w:rsidRPr="00EF21D9" w:rsidRDefault="00EF21D9" w:rsidP="00EF21D9">
      <w:pPr>
        <w:spacing w:after="0" w:line="240" w:lineRule="auto"/>
        <w:jc w:val="center"/>
        <w:rPr>
          <w:rFonts w:ascii="U_Journ" w:eastAsia="Times New Roman" w:hAnsi="U_Journ" w:cs="Times New Roman"/>
          <w:color w:val="000000"/>
          <w:sz w:val="28"/>
          <w:szCs w:val="28"/>
        </w:rPr>
      </w:pPr>
      <w:r w:rsidRPr="00EF21D9">
        <w:rPr>
          <w:rFonts w:ascii="Tahoma" w:eastAsia="Times New Roman" w:hAnsi="Tahoma" w:cs="Tahoma"/>
          <w:b/>
          <w:bCs/>
          <w:color w:val="000000"/>
          <w:sz w:val="30"/>
          <w:szCs w:val="30"/>
          <w:lang w:val="uz-Cyrl-UZ"/>
        </w:rPr>
        <w:br w:type="page"/>
      </w:r>
      <w:r w:rsidRPr="00EF21D9">
        <w:rPr>
          <w:rFonts w:ascii="Tahoma" w:eastAsia="Times New Roman" w:hAnsi="Tahoma" w:cs="Tahoma"/>
          <w:b/>
          <w:bCs/>
          <w:color w:val="000000"/>
          <w:sz w:val="30"/>
          <w:szCs w:val="30"/>
          <w:lang w:val="uz-Cyrl-UZ"/>
        </w:rPr>
        <w:lastRenderedPageBreak/>
        <w:t>Мавзуни мустаҳкамлаш учун тест-саволлар.</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20"/>
          <w:szCs w:val="20"/>
          <w:lang w:val="uz-Cyrl-UZ"/>
        </w:rPr>
        <w:t>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1.</w:t>
      </w:r>
      <w:r w:rsidRPr="00EF21D9">
        <w:rPr>
          <w:rFonts w:ascii="Times New Roman" w:eastAsia="Times New Roman" w:hAnsi="Times New Roman" w:cs="Times New Roman"/>
          <w:color w:val="000000"/>
          <w:sz w:val="14"/>
          <w:szCs w:val="14"/>
          <w:lang w:val="uz-Cyrl-UZ"/>
        </w:rPr>
        <w:t>                </w:t>
      </w:r>
      <w:r w:rsidRPr="00EF21D9">
        <w:rPr>
          <w:rFonts w:ascii="Tahoma" w:eastAsia="Times New Roman" w:hAnsi="Tahoma" w:cs="Tahoma"/>
          <w:color w:val="000000"/>
          <w:sz w:val="30"/>
          <w:szCs w:val="30"/>
          <w:lang w:val="uz-Cyrl-UZ"/>
        </w:rPr>
        <w:t>Буддавийлик қайси диний оқимга қарши юзага келди?</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А. Жайнизмга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В. Ригведага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С. Ҳиндийликка</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Д. Брахмонликка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Е. А ва В.</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2.</w:t>
      </w:r>
      <w:r w:rsidRPr="00EF21D9">
        <w:rPr>
          <w:rFonts w:ascii="Times New Roman" w:eastAsia="Times New Roman" w:hAnsi="Times New Roman" w:cs="Times New Roman"/>
          <w:color w:val="000000"/>
          <w:sz w:val="14"/>
          <w:szCs w:val="14"/>
          <w:lang w:val="uz-Cyrl-UZ"/>
        </w:rPr>
        <w:t>                </w:t>
      </w:r>
      <w:r w:rsidRPr="00EF21D9">
        <w:rPr>
          <w:rFonts w:ascii="Tahoma" w:eastAsia="Times New Roman" w:hAnsi="Tahoma" w:cs="Tahoma"/>
          <w:color w:val="000000"/>
          <w:sz w:val="30"/>
          <w:szCs w:val="30"/>
          <w:lang w:val="uz-Cyrl-UZ"/>
        </w:rPr>
        <w:t>Буддавийликка ким асос солган?</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А. Мхатма Ганди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В. Жаваҳарлал Неру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С. Ашока</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Д. Шуддходана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Е. Сиддхарта Гаутама</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3.</w:t>
      </w:r>
      <w:r w:rsidRPr="00EF21D9">
        <w:rPr>
          <w:rFonts w:ascii="Times New Roman" w:eastAsia="Times New Roman" w:hAnsi="Times New Roman" w:cs="Times New Roman"/>
          <w:color w:val="000000"/>
          <w:sz w:val="14"/>
          <w:szCs w:val="14"/>
          <w:lang w:val="uz-Cyrl-UZ"/>
        </w:rPr>
        <w:t>                </w:t>
      </w:r>
      <w:r w:rsidRPr="00EF21D9">
        <w:rPr>
          <w:rFonts w:ascii="Tahoma" w:eastAsia="Times New Roman" w:hAnsi="Tahoma" w:cs="Tahoma"/>
          <w:color w:val="000000"/>
          <w:sz w:val="30"/>
          <w:szCs w:val="30"/>
          <w:lang w:val="uz-Cyrl-UZ"/>
        </w:rPr>
        <w:t>“Будда” сўзининг маъноси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А. Нурланган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В. Софланган</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С. Худони топган</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Д. А ва С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Е. А ва В</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4.</w:t>
      </w:r>
      <w:r w:rsidRPr="00EF21D9">
        <w:rPr>
          <w:rFonts w:ascii="Times New Roman" w:eastAsia="Times New Roman" w:hAnsi="Times New Roman" w:cs="Times New Roman"/>
          <w:color w:val="000000"/>
          <w:sz w:val="14"/>
          <w:szCs w:val="14"/>
          <w:lang w:val="uz-Cyrl-UZ"/>
        </w:rPr>
        <w:t>                </w:t>
      </w:r>
      <w:r w:rsidRPr="00EF21D9">
        <w:rPr>
          <w:rFonts w:ascii="Tahoma" w:eastAsia="Times New Roman" w:hAnsi="Tahoma" w:cs="Tahoma"/>
          <w:color w:val="000000"/>
          <w:sz w:val="30"/>
          <w:szCs w:val="30"/>
          <w:lang w:val="uz-Cyrl-UZ"/>
        </w:rPr>
        <w:t>Буддавийликда “тўрт ҳақиқат”ни кўрсатинг?</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А. Ҳаёт азоб-уқубатлардан иборат; азоб-уқубатлардан қутулиш мумкин.</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В. Азоб-уқубатларнинг сабаблари бор; азоб –уқубатлардан қутулиш йўллари бор.</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С. Азоб-уқубатлардан қутулиш мумкин эмас; азоб-уқубатларнинг сабаблари чексиз.</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Д. А ва С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Е. А ва В.</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5.</w:t>
      </w:r>
      <w:r w:rsidRPr="00EF21D9">
        <w:rPr>
          <w:rFonts w:ascii="Times New Roman" w:eastAsia="Times New Roman" w:hAnsi="Times New Roman" w:cs="Times New Roman"/>
          <w:color w:val="000000"/>
          <w:sz w:val="14"/>
          <w:szCs w:val="14"/>
          <w:lang w:val="uz-Cyrl-UZ"/>
        </w:rPr>
        <w:t>                </w:t>
      </w:r>
      <w:r w:rsidRPr="00EF21D9">
        <w:rPr>
          <w:rFonts w:ascii="Tahoma" w:eastAsia="Times New Roman" w:hAnsi="Tahoma" w:cs="Tahoma"/>
          <w:color w:val="000000"/>
          <w:sz w:val="30"/>
          <w:szCs w:val="30"/>
          <w:lang w:val="uz-Cyrl-UZ"/>
        </w:rPr>
        <w:t>Нирвана нима?</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А. Покланган жой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В. Азоб-уқубатларсиз жой.</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lastRenderedPageBreak/>
        <w:t>С. Гуноҳкорлар жазоланадиган жой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Д. А ва В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Е. А,В,С.</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6.</w:t>
      </w:r>
      <w:r w:rsidRPr="00EF21D9">
        <w:rPr>
          <w:rFonts w:ascii="Times New Roman" w:eastAsia="Times New Roman" w:hAnsi="Times New Roman" w:cs="Times New Roman"/>
          <w:color w:val="000000"/>
          <w:sz w:val="14"/>
          <w:szCs w:val="14"/>
          <w:lang w:val="uz-Cyrl-UZ"/>
        </w:rPr>
        <w:t>                </w:t>
      </w:r>
      <w:r w:rsidRPr="00EF21D9">
        <w:rPr>
          <w:rFonts w:ascii="Tahoma" w:eastAsia="Times New Roman" w:hAnsi="Tahoma" w:cs="Tahoma"/>
          <w:color w:val="000000"/>
          <w:sz w:val="30"/>
          <w:szCs w:val="30"/>
          <w:lang w:val="uz-Cyrl-UZ"/>
        </w:rPr>
        <w:t>Буддавийлар яшайдиган ибодатхона қандай аталади?</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А. Монастир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В. Черков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С. Масжид</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Д. Сангха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Е. Тақводорлар уйи.</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7.</w:t>
      </w:r>
      <w:r w:rsidRPr="00EF21D9">
        <w:rPr>
          <w:rFonts w:ascii="Times New Roman" w:eastAsia="Times New Roman" w:hAnsi="Times New Roman" w:cs="Times New Roman"/>
          <w:color w:val="000000"/>
          <w:sz w:val="14"/>
          <w:szCs w:val="14"/>
          <w:lang w:val="uz-Cyrl-UZ"/>
        </w:rPr>
        <w:t>                </w:t>
      </w:r>
      <w:r w:rsidRPr="00EF21D9">
        <w:rPr>
          <w:rFonts w:ascii="Tahoma" w:eastAsia="Times New Roman" w:hAnsi="Tahoma" w:cs="Tahoma"/>
          <w:color w:val="000000"/>
          <w:sz w:val="30"/>
          <w:szCs w:val="30"/>
          <w:lang w:val="uz-Cyrl-UZ"/>
        </w:rPr>
        <w:t>Нирвана етган поғонанинг номи?</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А. Дўзах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В. Жаннат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С. Бодисатва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Д. А ва В</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Е. А,В,С.</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8.</w:t>
      </w:r>
      <w:r w:rsidRPr="00EF21D9">
        <w:rPr>
          <w:rFonts w:ascii="Times New Roman" w:eastAsia="Times New Roman" w:hAnsi="Times New Roman" w:cs="Times New Roman"/>
          <w:color w:val="000000"/>
          <w:sz w:val="14"/>
          <w:szCs w:val="14"/>
          <w:lang w:val="uz-Cyrl-UZ"/>
        </w:rPr>
        <w:t>                </w:t>
      </w:r>
      <w:r w:rsidRPr="00EF21D9">
        <w:rPr>
          <w:rFonts w:ascii="Tahoma" w:eastAsia="Times New Roman" w:hAnsi="Tahoma" w:cs="Tahoma"/>
          <w:color w:val="000000"/>
          <w:sz w:val="30"/>
          <w:szCs w:val="30"/>
          <w:lang w:val="uz-Cyrl-UZ"/>
        </w:rPr>
        <w:t>Буддавийликни давлат динига айлантирган подшоҳни кўрсатинг?</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А. Шуддходана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В. Доро 1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С. Ашока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Д. Кубод</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rPr>
      </w:pPr>
      <w:r w:rsidRPr="00EF21D9">
        <w:rPr>
          <w:rFonts w:ascii="Tahoma" w:eastAsia="Times New Roman" w:hAnsi="Tahoma" w:cs="Tahoma"/>
          <w:color w:val="000000"/>
          <w:sz w:val="30"/>
          <w:szCs w:val="30"/>
          <w:lang w:val="uz-Cyrl-UZ"/>
        </w:rPr>
        <w:t>Е. Анушервон</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lang w:val="ru-RU"/>
        </w:rPr>
      </w:pPr>
      <w:r w:rsidRPr="00EF21D9">
        <w:rPr>
          <w:rFonts w:ascii="Tahoma" w:eastAsia="Times New Roman" w:hAnsi="Tahoma" w:cs="Tahoma"/>
          <w:color w:val="000000"/>
          <w:sz w:val="30"/>
          <w:szCs w:val="30"/>
          <w:lang w:val="uz-Cyrl-UZ"/>
        </w:rPr>
        <w:t>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lang w:val="ru-RU"/>
        </w:rPr>
      </w:pPr>
      <w:r w:rsidRPr="00EF21D9">
        <w:rPr>
          <w:rFonts w:ascii="Tahoma" w:eastAsia="Times New Roman" w:hAnsi="Tahoma" w:cs="Tahoma"/>
          <w:color w:val="000000"/>
          <w:sz w:val="30"/>
          <w:szCs w:val="30"/>
          <w:lang w:val="uz-Cyrl-UZ"/>
        </w:rPr>
        <w:t>9.</w:t>
      </w:r>
      <w:r w:rsidRPr="00EF21D9">
        <w:rPr>
          <w:rFonts w:ascii="Times New Roman" w:eastAsia="Times New Roman" w:hAnsi="Times New Roman" w:cs="Times New Roman"/>
          <w:color w:val="000000"/>
          <w:sz w:val="14"/>
          <w:szCs w:val="14"/>
          <w:lang w:val="uz-Cyrl-UZ"/>
        </w:rPr>
        <w:t>                </w:t>
      </w:r>
      <w:r w:rsidRPr="00EF21D9">
        <w:rPr>
          <w:rFonts w:ascii="Tahoma" w:eastAsia="Times New Roman" w:hAnsi="Tahoma" w:cs="Tahoma"/>
          <w:color w:val="000000"/>
          <w:sz w:val="30"/>
          <w:szCs w:val="30"/>
          <w:lang w:val="uz-Cyrl-UZ"/>
        </w:rPr>
        <w:t>Буддавийликдаги асосий диний оқимлар?</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lang w:val="ru-RU"/>
        </w:rPr>
      </w:pPr>
      <w:r w:rsidRPr="00EF21D9">
        <w:rPr>
          <w:rFonts w:ascii="Tahoma" w:eastAsia="Times New Roman" w:hAnsi="Tahoma" w:cs="Tahoma"/>
          <w:color w:val="000000"/>
          <w:sz w:val="30"/>
          <w:szCs w:val="30"/>
          <w:lang w:val="uz-Cyrl-UZ"/>
        </w:rPr>
        <w:t>А. Нитирэн ва Тхеравада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lang w:val="ru-RU"/>
        </w:rPr>
      </w:pPr>
      <w:r w:rsidRPr="00EF21D9">
        <w:rPr>
          <w:rFonts w:ascii="Tahoma" w:eastAsia="Times New Roman" w:hAnsi="Tahoma" w:cs="Tahoma"/>
          <w:color w:val="000000"/>
          <w:sz w:val="30"/>
          <w:szCs w:val="30"/>
          <w:lang w:val="uz-Cyrl-UZ"/>
        </w:rPr>
        <w:t>В. Хинаяна ва Махаяна</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lang w:val="ru-RU"/>
        </w:rPr>
      </w:pPr>
      <w:r w:rsidRPr="00EF21D9">
        <w:rPr>
          <w:rFonts w:ascii="Tahoma" w:eastAsia="Times New Roman" w:hAnsi="Tahoma" w:cs="Tahoma"/>
          <w:color w:val="000000"/>
          <w:sz w:val="30"/>
          <w:szCs w:val="30"/>
          <w:lang w:val="uz-Cyrl-UZ"/>
        </w:rPr>
        <w:t>С. Хамаяна ва Дзэн-буддизм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lang w:val="ru-RU"/>
        </w:rPr>
      </w:pPr>
      <w:r w:rsidRPr="00EF21D9">
        <w:rPr>
          <w:rFonts w:ascii="Tahoma" w:eastAsia="Times New Roman" w:hAnsi="Tahoma" w:cs="Tahoma"/>
          <w:color w:val="000000"/>
          <w:sz w:val="30"/>
          <w:szCs w:val="30"/>
          <w:lang w:val="uz-Cyrl-UZ"/>
        </w:rPr>
        <w:t>Д. А ва С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lang w:val="ru-RU"/>
        </w:rPr>
      </w:pPr>
      <w:r w:rsidRPr="00EF21D9">
        <w:rPr>
          <w:rFonts w:ascii="Tahoma" w:eastAsia="Times New Roman" w:hAnsi="Tahoma" w:cs="Tahoma"/>
          <w:color w:val="000000"/>
          <w:sz w:val="30"/>
          <w:szCs w:val="30"/>
          <w:lang w:val="uz-Cyrl-UZ"/>
        </w:rPr>
        <w:t>Е. В ва С.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lang w:val="ru-RU"/>
        </w:rPr>
      </w:pPr>
      <w:r w:rsidRPr="00EF21D9">
        <w:rPr>
          <w:rFonts w:ascii="Tahoma" w:eastAsia="Times New Roman" w:hAnsi="Tahoma" w:cs="Tahoma"/>
          <w:color w:val="000000"/>
          <w:sz w:val="30"/>
          <w:szCs w:val="30"/>
          <w:lang w:val="uz-Cyrl-UZ"/>
        </w:rPr>
        <w:t> </w:t>
      </w:r>
    </w:p>
    <w:p w:rsidR="00EF21D9" w:rsidRPr="00EF21D9" w:rsidRDefault="00EF21D9" w:rsidP="00EF21D9">
      <w:pPr>
        <w:spacing w:after="0" w:line="240" w:lineRule="auto"/>
        <w:jc w:val="center"/>
        <w:rPr>
          <w:rFonts w:ascii="U_Journ" w:eastAsia="Times New Roman" w:hAnsi="U_Journ" w:cs="Times New Roman"/>
          <w:color w:val="000000"/>
          <w:sz w:val="28"/>
          <w:szCs w:val="28"/>
          <w:lang w:val="ru-RU"/>
        </w:rPr>
      </w:pPr>
      <w:r w:rsidRPr="00EF21D9">
        <w:rPr>
          <w:rFonts w:ascii="Tahoma" w:eastAsia="Times New Roman" w:hAnsi="Tahoma" w:cs="Tahoma"/>
          <w:b/>
          <w:bCs/>
          <w:color w:val="000000"/>
          <w:sz w:val="30"/>
          <w:szCs w:val="30"/>
          <w:lang w:val="uz-Cyrl-UZ"/>
        </w:rPr>
        <w:t>АДАБИЁТЛАР:</w:t>
      </w:r>
    </w:p>
    <w:p w:rsidR="00EF21D9" w:rsidRPr="00EF21D9" w:rsidRDefault="00EF21D9" w:rsidP="00EF21D9">
      <w:pPr>
        <w:spacing w:after="0" w:line="240" w:lineRule="auto"/>
        <w:ind w:firstLine="720"/>
        <w:jc w:val="center"/>
        <w:rPr>
          <w:rFonts w:ascii="U_Journ" w:eastAsia="Times New Roman" w:hAnsi="U_Journ" w:cs="Times New Roman"/>
          <w:color w:val="000000"/>
          <w:sz w:val="28"/>
          <w:szCs w:val="28"/>
          <w:lang w:val="ru-RU"/>
        </w:rPr>
      </w:pPr>
      <w:r w:rsidRPr="00EF21D9">
        <w:rPr>
          <w:rFonts w:ascii="Tahoma" w:eastAsia="Times New Roman" w:hAnsi="Tahoma" w:cs="Tahoma"/>
          <w:b/>
          <w:bCs/>
          <w:color w:val="000000"/>
          <w:sz w:val="20"/>
          <w:szCs w:val="20"/>
          <w:lang w:val="uz-Cyrl-UZ"/>
        </w:rPr>
        <w:t> </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lang w:val="ru-RU"/>
        </w:rPr>
      </w:pPr>
      <w:r w:rsidRPr="00EF21D9">
        <w:rPr>
          <w:rFonts w:ascii="Tahoma" w:eastAsia="Times New Roman" w:hAnsi="Tahoma" w:cs="Tahoma"/>
          <w:color w:val="000000"/>
          <w:sz w:val="30"/>
          <w:szCs w:val="30"/>
          <w:lang w:val="uz-Cyrl-UZ"/>
        </w:rPr>
        <w:t>1.</w:t>
      </w:r>
      <w:r w:rsidRPr="00EF21D9">
        <w:rPr>
          <w:rFonts w:ascii="Times New Roman" w:eastAsia="Times New Roman" w:hAnsi="Times New Roman" w:cs="Times New Roman"/>
          <w:color w:val="000000"/>
          <w:sz w:val="14"/>
          <w:szCs w:val="14"/>
          <w:lang w:val="uz-Cyrl-UZ"/>
        </w:rPr>
        <w:t>                </w:t>
      </w:r>
      <w:r w:rsidRPr="00EF21D9">
        <w:rPr>
          <w:rFonts w:ascii="Tahoma" w:eastAsia="Times New Roman" w:hAnsi="Tahoma" w:cs="Tahoma"/>
          <w:color w:val="000000"/>
          <w:sz w:val="30"/>
          <w:szCs w:val="30"/>
          <w:lang w:val="uz-Cyrl-UZ"/>
        </w:rPr>
        <w:t>Диншунослик. Маърузалар матни. –Т.: 2000.</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lang w:val="ru-RU"/>
        </w:rPr>
      </w:pPr>
      <w:r w:rsidRPr="00EF21D9">
        <w:rPr>
          <w:rFonts w:ascii="Tahoma" w:eastAsia="Times New Roman" w:hAnsi="Tahoma" w:cs="Tahoma"/>
          <w:color w:val="000000"/>
          <w:sz w:val="30"/>
          <w:szCs w:val="30"/>
          <w:lang w:val="uz-Cyrl-UZ"/>
        </w:rPr>
        <w:lastRenderedPageBreak/>
        <w:t>2.</w:t>
      </w:r>
      <w:r w:rsidRPr="00EF21D9">
        <w:rPr>
          <w:rFonts w:ascii="Times New Roman" w:eastAsia="Times New Roman" w:hAnsi="Times New Roman" w:cs="Times New Roman"/>
          <w:color w:val="000000"/>
          <w:sz w:val="14"/>
          <w:szCs w:val="14"/>
          <w:lang w:val="uz-Cyrl-UZ"/>
        </w:rPr>
        <w:t>                </w:t>
      </w:r>
      <w:r w:rsidRPr="00EF21D9">
        <w:rPr>
          <w:rFonts w:ascii="Tahoma" w:eastAsia="Times New Roman" w:hAnsi="Tahoma" w:cs="Tahoma"/>
          <w:color w:val="000000"/>
          <w:sz w:val="30"/>
          <w:szCs w:val="30"/>
          <w:lang w:val="ru-RU"/>
        </w:rPr>
        <w:t>Открытие Индии. Философские и эстетические воззренеия в Индии ХХ века. –М.: Худ. лит-ра, 1987.</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lang w:val="ru-RU"/>
        </w:rPr>
      </w:pPr>
      <w:r w:rsidRPr="00EF21D9">
        <w:rPr>
          <w:rFonts w:ascii="Tahoma" w:eastAsia="Times New Roman" w:hAnsi="Tahoma" w:cs="Tahoma"/>
          <w:color w:val="000000"/>
          <w:sz w:val="30"/>
          <w:szCs w:val="30"/>
          <w:lang w:val="uz-Cyrl-UZ"/>
        </w:rPr>
        <w:t>3.</w:t>
      </w:r>
      <w:r w:rsidRPr="00EF21D9">
        <w:rPr>
          <w:rFonts w:ascii="Times New Roman" w:eastAsia="Times New Roman" w:hAnsi="Times New Roman" w:cs="Times New Roman"/>
          <w:color w:val="000000"/>
          <w:sz w:val="14"/>
          <w:szCs w:val="14"/>
          <w:lang w:val="uz-Cyrl-UZ"/>
        </w:rPr>
        <w:t>                </w:t>
      </w:r>
      <w:r w:rsidRPr="00EF21D9">
        <w:rPr>
          <w:rFonts w:ascii="Tahoma" w:eastAsia="Times New Roman" w:hAnsi="Tahoma" w:cs="Tahoma"/>
          <w:color w:val="000000"/>
          <w:sz w:val="30"/>
          <w:szCs w:val="30"/>
          <w:lang w:val="uz-Cyrl-UZ"/>
        </w:rPr>
        <w:t>Будда. Жизнь Учение Мысли Изречения Афоризмы. –Мн.: Совр. слово, 1998.</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lang w:val="ru-RU"/>
        </w:rPr>
      </w:pPr>
      <w:r w:rsidRPr="00EF21D9">
        <w:rPr>
          <w:rFonts w:ascii="Tahoma" w:eastAsia="Times New Roman" w:hAnsi="Tahoma" w:cs="Tahoma"/>
          <w:color w:val="000000"/>
          <w:sz w:val="30"/>
          <w:szCs w:val="30"/>
          <w:lang w:val="uz-Cyrl-UZ"/>
        </w:rPr>
        <w:t>4.</w:t>
      </w:r>
      <w:r w:rsidRPr="00EF21D9">
        <w:rPr>
          <w:rFonts w:ascii="Times New Roman" w:eastAsia="Times New Roman" w:hAnsi="Times New Roman" w:cs="Times New Roman"/>
          <w:color w:val="000000"/>
          <w:sz w:val="14"/>
          <w:szCs w:val="14"/>
          <w:lang w:val="uz-Cyrl-UZ"/>
        </w:rPr>
        <w:t>                </w:t>
      </w:r>
      <w:r w:rsidRPr="00EF21D9">
        <w:rPr>
          <w:rFonts w:ascii="Tahoma" w:eastAsia="Times New Roman" w:hAnsi="Tahoma" w:cs="Tahoma"/>
          <w:color w:val="000000"/>
          <w:sz w:val="30"/>
          <w:szCs w:val="30"/>
          <w:lang w:val="uz-Cyrl-UZ"/>
        </w:rPr>
        <w:t>Радхакришнан С. Индийская философия. –М.: Изд-во иностр. лит-ры, т.1, 1956.</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lang w:val="ru-RU"/>
        </w:rPr>
      </w:pPr>
      <w:r w:rsidRPr="00EF21D9">
        <w:rPr>
          <w:rFonts w:ascii="Tahoma" w:eastAsia="Times New Roman" w:hAnsi="Tahoma" w:cs="Tahoma"/>
          <w:color w:val="000000"/>
          <w:sz w:val="30"/>
          <w:szCs w:val="30"/>
          <w:lang w:val="uz-Cyrl-UZ"/>
        </w:rPr>
        <w:t>5.</w:t>
      </w:r>
      <w:r w:rsidRPr="00EF21D9">
        <w:rPr>
          <w:rFonts w:ascii="Times New Roman" w:eastAsia="Times New Roman" w:hAnsi="Times New Roman" w:cs="Times New Roman"/>
          <w:color w:val="000000"/>
          <w:sz w:val="14"/>
          <w:szCs w:val="14"/>
          <w:lang w:val="uz-Cyrl-UZ"/>
        </w:rPr>
        <w:t>                </w:t>
      </w:r>
      <w:r w:rsidRPr="00EF21D9">
        <w:rPr>
          <w:rFonts w:ascii="Tahoma" w:eastAsia="Times New Roman" w:hAnsi="Tahoma" w:cs="Tahoma"/>
          <w:color w:val="000000"/>
          <w:sz w:val="30"/>
          <w:szCs w:val="30"/>
          <w:lang w:val="uz-Cyrl-UZ"/>
        </w:rPr>
        <w:t>Рерих Е.И. Основы буддизма. –Улан-Удэ, Бурят. книж. изд-во, 1991.</w:t>
      </w:r>
    </w:p>
    <w:p w:rsidR="00EF21D9" w:rsidRPr="00EF21D9" w:rsidRDefault="00EF21D9" w:rsidP="00EF21D9">
      <w:pPr>
        <w:spacing w:after="0" w:line="240" w:lineRule="auto"/>
        <w:ind w:firstLine="720"/>
        <w:jc w:val="both"/>
        <w:rPr>
          <w:rFonts w:ascii="U_Journ" w:eastAsia="Times New Roman" w:hAnsi="U_Journ" w:cs="Times New Roman"/>
          <w:color w:val="000000"/>
          <w:sz w:val="28"/>
          <w:szCs w:val="28"/>
          <w:lang w:val="ru-RU"/>
        </w:rPr>
      </w:pPr>
      <w:r w:rsidRPr="00EF21D9">
        <w:rPr>
          <w:rFonts w:ascii="Tahoma" w:eastAsia="Times New Roman" w:hAnsi="Tahoma" w:cs="Tahoma"/>
          <w:color w:val="000000"/>
          <w:sz w:val="30"/>
          <w:szCs w:val="30"/>
          <w:lang w:val="uz-Cyrl-UZ"/>
        </w:rPr>
        <w:t> </w:t>
      </w:r>
    </w:p>
    <w:p w:rsidR="00A674EC" w:rsidRPr="00EF21D9" w:rsidRDefault="00A674EC">
      <w:pPr>
        <w:rPr>
          <w:lang w:val="ru-RU"/>
        </w:rPr>
      </w:pPr>
      <w:bookmarkStart w:id="0" w:name="_GoBack"/>
      <w:bookmarkEnd w:id="0"/>
    </w:p>
    <w:sectPr w:rsidR="00A674EC" w:rsidRPr="00EF21D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U_Journ">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21D9"/>
    <w:rsid w:val="00A674EC"/>
    <w:rsid w:val="00EF21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EF21D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uiPriority w:val="99"/>
    <w:semiHidden/>
    <w:rsid w:val="00EF21D9"/>
    <w:rPr>
      <w:rFonts w:ascii="Times New Roman" w:eastAsia="Times New Roman" w:hAnsi="Times New Roman" w:cs="Times New Roman"/>
      <w:sz w:val="24"/>
      <w:szCs w:val="24"/>
    </w:rPr>
  </w:style>
  <w:style w:type="character" w:customStyle="1" w:styleId="apple-converted-space">
    <w:name w:val="apple-converted-space"/>
    <w:basedOn w:val="a0"/>
    <w:rsid w:val="00EF21D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EF21D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uiPriority w:val="99"/>
    <w:semiHidden/>
    <w:rsid w:val="00EF21D9"/>
    <w:rPr>
      <w:rFonts w:ascii="Times New Roman" w:eastAsia="Times New Roman" w:hAnsi="Times New Roman" w:cs="Times New Roman"/>
      <w:sz w:val="24"/>
      <w:szCs w:val="24"/>
    </w:rPr>
  </w:style>
  <w:style w:type="character" w:customStyle="1" w:styleId="apple-converted-space">
    <w:name w:val="apple-converted-space"/>
    <w:basedOn w:val="a0"/>
    <w:rsid w:val="00EF21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1648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3113</Words>
  <Characters>17748</Characters>
  <Application>Microsoft Office Word</Application>
  <DocSecurity>0</DocSecurity>
  <Lines>147</Lines>
  <Paragraphs>41</Paragraphs>
  <ScaleCrop>false</ScaleCrop>
  <Company>Home</Company>
  <LinksUpToDate>false</LinksUpToDate>
  <CharactersWithSpaces>20820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2012-12-06T08:40:00Z</dcterms:created>
  <dcterms:modified xsi:type="dcterms:W3CDTF">2012-12-06T08:40:00Z</dcterms:modified>
</cp:coreProperties>
</file>