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0D1" w:rsidRPr="000A00D1" w:rsidRDefault="000A00D1" w:rsidP="000A00D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0A00D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Живопись</w:t>
      </w:r>
    </w:p>
    <w:p w:rsidR="000A00D1" w:rsidRPr="000A00D1" w:rsidRDefault="000A00D1" w:rsidP="000A0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>[</w:t>
      </w:r>
      <w:hyperlink r:id="rId7" w:tooltip="Править секцию: 0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править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</w:p>
    <w:p w:rsidR="000A00D1" w:rsidRPr="000A00D1" w:rsidRDefault="000A00D1" w:rsidP="000A0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>Материал из Википедии — свободной энциклопедии</w:t>
      </w:r>
    </w:p>
    <w:p w:rsidR="000A00D1" w:rsidRPr="000A00D1" w:rsidRDefault="000A00D1" w:rsidP="000A00D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vanish/>
          <w:sz w:val="24"/>
          <w:szCs w:val="24"/>
        </w:rPr>
        <w:t xml:space="preserve">Данная версия страницы </w:t>
      </w:r>
      <w:hyperlink r:id="rId8" w:tooltip="Википедия:Проверка статей/Пояснение для читателей" w:history="1">
        <w:r w:rsidRPr="000A00D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не проверялась</w:t>
        </w:r>
      </w:hyperlink>
      <w:r w:rsidRPr="000A00D1">
        <w:rPr>
          <w:rFonts w:ascii="Times New Roman" w:eastAsia="Times New Roman" w:hAnsi="Times New Roman" w:cs="Times New Roman"/>
          <w:vanish/>
          <w:sz w:val="24"/>
          <w:szCs w:val="24"/>
        </w:rPr>
        <w:t xml:space="preserve"> участниками с соответствующими правами. Вы можете прочитать последнюю </w:t>
      </w:r>
      <w:hyperlink r:id="rId9" w:history="1">
        <w:r w:rsidRPr="000A00D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стабильную версию</w:t>
        </w:r>
      </w:hyperlink>
      <w:r w:rsidRPr="000A00D1">
        <w:rPr>
          <w:rFonts w:ascii="Times New Roman" w:eastAsia="Times New Roman" w:hAnsi="Times New Roman" w:cs="Times New Roman"/>
          <w:vanish/>
          <w:sz w:val="24"/>
          <w:szCs w:val="24"/>
        </w:rPr>
        <w:t xml:space="preserve">, проверенную 4 мая 2010, однако она может значительно отличаться от текущей версии. Проверки требуют </w:t>
      </w:r>
      <w:hyperlink r:id="rId10" w:history="1">
        <w:r w:rsidRPr="000A00D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16 правок</w:t>
        </w:r>
      </w:hyperlink>
      <w:r w:rsidRPr="000A00D1">
        <w:rPr>
          <w:rFonts w:ascii="Times New Roman" w:eastAsia="Times New Roman" w:hAnsi="Times New Roman" w:cs="Times New Roman"/>
          <w:vanish/>
          <w:sz w:val="24"/>
          <w:szCs w:val="24"/>
        </w:rPr>
        <w:t>.</w:t>
      </w:r>
    </w:p>
    <w:p w:rsidR="000A00D1" w:rsidRPr="000A00D1" w:rsidRDefault="000A00D1" w:rsidP="000A0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Запрос «Живописец» перенаправляется сюда; см. также </w:t>
      </w:r>
      <w:hyperlink r:id="rId11" w:tooltip="Живописец (значения)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другие значения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00D1" w:rsidRPr="000A00D1" w:rsidRDefault="000A00D1" w:rsidP="000A0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095500" cy="2171700"/>
            <wp:effectExtent l="19050" t="0" r="0" b="0"/>
            <wp:docPr id="3" name="Рисунок 3" descr="http://upload.wikimedia.org/wikipedia/commons/thumb/d/df/Adriaen_van_Ostade_006.jpg/220px-Adriaen_van_Ostade_006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pload.wikimedia.org/wikipedia/commons/thumb/d/df/Adriaen_van_Ostade_006.jpg/220px-Adriaen_van_Ostade_006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0D1" w:rsidRPr="000A00D1" w:rsidRDefault="000A00D1" w:rsidP="000A0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4" name="Рисунок 4" descr="http://bits.wikimedia.org/skins-1.5/common/images/magnify-clip.png">
              <a:hlinkClick xmlns:a="http://schemas.openxmlformats.org/drawingml/2006/main" r:id="rId12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ts.wikimedia.org/skins-1.5/common/images/magnify-clip.png">
                      <a:hlinkClick r:id="rId12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0D1" w:rsidRPr="000A00D1" w:rsidRDefault="00D04758" w:rsidP="000A0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" w:tooltip="Адриан ван Остаде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Адриан ван Остаде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 xml:space="preserve">. Мастерская художника. 1663. </w:t>
      </w:r>
      <w:hyperlink r:id="rId16" w:tooltip="Галерея старых мастеров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Картинная галерея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17" w:tooltip="Дрезден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Дрезден</w:t>
        </w:r>
      </w:hyperlink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b/>
          <w:bCs/>
          <w:sz w:val="24"/>
          <w:szCs w:val="24"/>
        </w:rPr>
        <w:t>Жи́вопись</w:t>
      </w: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 — один из древнейших видов </w:t>
      </w:r>
      <w:hyperlink r:id="rId18" w:tooltip="Изобразительные искусства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изобразительного искусства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, связанный с передачей зрительных образов посредством нанесения </w:t>
      </w:r>
      <w:hyperlink r:id="rId19" w:tooltip="Краски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красок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 на твёрдую или гибкую </w:t>
      </w:r>
      <w:hyperlink r:id="rId20" w:tooltip="Основа (живопись)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основу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>; созданием изображения с помощью цифровых технологий; а также произведения искусства, выполненные такими способами.</w:t>
      </w:r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>До наших времён дошли изображения животных и людей, сделанные ещё в эпоху первобытного общества на стенах пещер. С тех пор прошли многие тысячелетия, но живопись всегда оставалась неизменным спутником духовной жизни человека. В последние века она, бесспорно, самый популярный из всех видов изобразительного искусства.</w:t>
      </w:r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Наиболее распространены произведения живописи, выполненные на плоских или почти плоских поверхностях, таких как натянутый на подрамник </w:t>
      </w:r>
      <w:hyperlink r:id="rId21" w:tooltip="Холст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холст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2" w:tooltip="Древесина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дерево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3" w:tooltip="Картон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картон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4" w:tooltip="Бумага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бумага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, обработанные поверхности стен и т. д. В том числе к живописи относят и выполненные красками изображения на декоративных и церемониальных </w:t>
      </w:r>
      <w:hyperlink r:id="rId25" w:tooltip="Сосуд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сосудах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>, поверхности которых могут иметь сложную форму.</w:t>
      </w:r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Существует также узкая трактовка термина </w:t>
      </w:r>
      <w:r w:rsidRPr="000A00D1">
        <w:rPr>
          <w:rFonts w:ascii="Times New Roman" w:eastAsia="Times New Roman" w:hAnsi="Times New Roman" w:cs="Times New Roman"/>
          <w:i/>
          <w:iCs/>
          <w:sz w:val="24"/>
          <w:szCs w:val="24"/>
        </w:rPr>
        <w:t>живопись</w:t>
      </w: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 как работ, выполненных красками на холсте, доске и других подобных материалах. В узком значении термин </w:t>
      </w:r>
      <w:r w:rsidRPr="000A00D1">
        <w:rPr>
          <w:rFonts w:ascii="Times New Roman" w:eastAsia="Times New Roman" w:hAnsi="Times New Roman" w:cs="Times New Roman"/>
          <w:i/>
          <w:iCs/>
          <w:sz w:val="24"/>
          <w:szCs w:val="24"/>
        </w:rPr>
        <w:t>живопись</w:t>
      </w: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 противопоставляется работам, созданным на бумаге, для которых применяется термин </w:t>
      </w:r>
      <w:hyperlink r:id="rId26" w:tooltip="Графика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графика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30"/>
      </w:tblGrid>
      <w:tr w:rsidR="000A00D1" w:rsidRPr="000A00D1" w:rsidTr="000A00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00D1" w:rsidRPr="000A00D1" w:rsidRDefault="000A00D1" w:rsidP="000A00D1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0A00D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Содержание</w:t>
            </w:r>
          </w:p>
          <w:p w:rsidR="000A00D1" w:rsidRPr="000A00D1" w:rsidRDefault="000A00D1" w:rsidP="000A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0D1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hyperlink r:id="rId27" w:history="1">
              <w:r w:rsidRPr="000A00D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убрать</w:t>
              </w:r>
            </w:hyperlink>
            <w:r w:rsidRPr="000A00D1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  <w:p w:rsidR="000A00D1" w:rsidRPr="000A00D1" w:rsidRDefault="00D04758" w:rsidP="000A00D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anchor=".D0.AD.D1.82.D0.B8.D0.BC.D0.BE.D0.BB.D0.BE.D0.B3.D0.B8.D1.8F_.D0.B8_.D1.81.D0.B5.D0.BC.D0.B0.D0.BD.D1.82.D0.B8.D0.BA.D0.B0" w:history="1">
              <w:r w:rsidR="000A00D1" w:rsidRPr="000A00D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1 Этимология и семантика</w:t>
              </w:r>
            </w:hyperlink>
          </w:p>
          <w:p w:rsidR="000A00D1" w:rsidRPr="000A00D1" w:rsidRDefault="00D04758" w:rsidP="000A00D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anchor=".D0.A2.D0.B5.D1.85.D0.BD.D0.B8.D0.BA.D0.B8_.D0.B8_.D0.BD.D0.B0.D0.BF.D1.80.D0.B0.D0.B2.D0.BB.D0.B5.D0.BD.D0.B8.D1.8F_.D0.B6.D0.B8.D0.B2.D0.BE.D0.BF.D0.B8.D1.81.D0.B8" w:history="1">
              <w:r w:rsidR="000A00D1" w:rsidRPr="000A00D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2 Техники и направления живописи</w:t>
              </w:r>
            </w:hyperlink>
            <w:r w:rsidR="000A00D1" w:rsidRPr="000A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A00D1" w:rsidRPr="000A00D1" w:rsidRDefault="00D04758" w:rsidP="000A00D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anchor=".C2.AB.D0.A4.D1.83.D0.BD.D0.BA.D1.86.D0.B8.D0.B8.C2.BB_.D0.B6.D0.B8.D0.B2.D0.BE.D0.BF.D0.B8.D1.81.D0.B8" w:history="1">
              <w:r w:rsidR="000A00D1" w:rsidRPr="000A00D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2.1 «Функции» живописи</w:t>
              </w:r>
            </w:hyperlink>
          </w:p>
          <w:p w:rsidR="000A00D1" w:rsidRPr="000A00D1" w:rsidRDefault="00D04758" w:rsidP="000A00D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anchor=".D0.A1.D0.BC._.D1.82.D0.B0.D0.BA.D0.B6.D0.B5" w:history="1">
              <w:r w:rsidR="000A00D1" w:rsidRPr="000A00D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3 См. также</w:t>
              </w:r>
            </w:hyperlink>
            <w:r w:rsidR="000A00D1" w:rsidRPr="000A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A00D1" w:rsidRPr="000A00D1" w:rsidRDefault="00D04758" w:rsidP="000A00D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anchor=".D0.96.D0.B0.D0.BD.D1.80.D1.8B_.D0.B6.D0.B8.D0.B2.D0.BE.D0.BF.D0.B8.D1.81.D0.B8" w:history="1">
              <w:r w:rsidR="000A00D1" w:rsidRPr="000A00D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3.1 Жанры живописи</w:t>
              </w:r>
            </w:hyperlink>
          </w:p>
          <w:p w:rsidR="000A00D1" w:rsidRPr="000A00D1" w:rsidRDefault="00D04758" w:rsidP="000A00D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anchor=".D0.98.D1.81.D1.82.D0.BE.D1.80.D0.B8.D1.8F_.D0.B6.D0.B8.D0.B2.D0.BE.D0.BF.D0.B8.D1.81.D0.B8" w:history="1">
              <w:r w:rsidR="000A00D1" w:rsidRPr="000A00D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3.2 История живописи</w:t>
              </w:r>
            </w:hyperlink>
          </w:p>
          <w:p w:rsidR="000A00D1" w:rsidRPr="000A00D1" w:rsidRDefault="00D04758" w:rsidP="000A00D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anchor=".D0.9F.D1.80.D0.B8.D0.BC.D0.B5.D1.87.D0.B0.D0.BD.D0.B8.D1.8F" w:history="1">
              <w:r w:rsidR="000A00D1" w:rsidRPr="000A00D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4 Примечания</w:t>
              </w:r>
            </w:hyperlink>
          </w:p>
          <w:p w:rsidR="000A00D1" w:rsidRPr="000A00D1" w:rsidRDefault="00D04758" w:rsidP="000A00D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anchor=".D0.9B.D0.B8.D1.82.D0.B5.D1.80.D0.B0.D1.82.D1.83.D1.80.D0.B0" w:history="1">
              <w:r w:rsidR="000A00D1" w:rsidRPr="000A00D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5 Литература</w:t>
              </w:r>
            </w:hyperlink>
          </w:p>
          <w:p w:rsidR="000A00D1" w:rsidRPr="000A00D1" w:rsidRDefault="00D04758" w:rsidP="000A00D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anchor=".D0.A1.D1.81.D1.8B.D0.BB.D0.BA.D0.B8" w:history="1">
              <w:r w:rsidR="000A00D1" w:rsidRPr="000A00D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6 Ссылки</w:t>
              </w:r>
            </w:hyperlink>
            <w:r w:rsidR="000A00D1" w:rsidRPr="000A0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A00D1" w:rsidRPr="000A00D1" w:rsidRDefault="00D04758" w:rsidP="000A00D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anchor=".D0.A1.D0.BF.D1.80.D0.B0.D0.B2.D0.BE.D1.87.D0.BD.D0.B8.D0.BA.D0.B8" w:history="1">
              <w:r w:rsidR="000A00D1" w:rsidRPr="000A00D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6.1 Справочники</w:t>
              </w:r>
            </w:hyperlink>
          </w:p>
        </w:tc>
      </w:tr>
    </w:tbl>
    <w:p w:rsidR="000A00D1" w:rsidRPr="000A00D1" w:rsidRDefault="000A00D1" w:rsidP="000A00D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A00D1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[</w:t>
      </w:r>
      <w:hyperlink r:id="rId38" w:tooltip="Править секцию: Этимология и семантика" w:history="1">
        <w:r w:rsidRPr="000A00D1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править</w:t>
        </w:r>
      </w:hyperlink>
      <w:r w:rsidRPr="000A00D1">
        <w:rPr>
          <w:rFonts w:ascii="Times New Roman" w:eastAsia="Times New Roman" w:hAnsi="Times New Roman" w:cs="Times New Roman"/>
          <w:b/>
          <w:bCs/>
          <w:sz w:val="36"/>
          <w:szCs w:val="36"/>
        </w:rPr>
        <w:t>] Этимология и семантика</w:t>
      </w:r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Русское слово </w:t>
      </w:r>
      <w:r w:rsidRPr="000A00D1">
        <w:rPr>
          <w:rFonts w:ascii="Times New Roman" w:eastAsia="Times New Roman" w:hAnsi="Times New Roman" w:cs="Times New Roman"/>
          <w:b/>
          <w:bCs/>
          <w:sz w:val="24"/>
          <w:szCs w:val="24"/>
        </w:rPr>
        <w:t>живопись</w:t>
      </w: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 указывает на реализм этого </w:t>
      </w:r>
      <w:hyperlink r:id="rId39" w:tooltip="Искусство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искусства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 в эпоху </w:t>
      </w:r>
      <w:hyperlink r:id="rId40" w:tooltip="Барокко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барокко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, когда в России начали писать картины в западном стиле, преимущественно масляными красками. В иконописи употребляется глагол «писа́ть», так же как в греческом языке. В то же время «живописать» может быть понято как энергичная, своеобразная манера писать, т. е. и как своего рода </w:t>
      </w:r>
      <w:hyperlink r:id="rId41" w:tooltip="Письменность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письменность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В связи живописи с письменностью </w:t>
      </w:r>
      <w:hyperlink r:id="rId42" w:tooltip="Семиотика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семиотики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 видят и определённую манеру создавать знаки.</w:t>
      </w:r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История живописи развивается и блуждает именно в этих двух смыслах: в изобразительности, реалистичности и — знаковости: от </w:t>
      </w:r>
      <w:hyperlink r:id="rId43" w:tooltip="Икона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иконы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 (образ) к </w:t>
      </w:r>
      <w:hyperlink r:id="rId44" w:tooltip="Абстракция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абстракции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00D1" w:rsidRPr="000A00D1" w:rsidRDefault="000A00D1" w:rsidP="000A0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095500" cy="3171825"/>
            <wp:effectExtent l="19050" t="0" r="0" b="0"/>
            <wp:docPr id="6" name="Рисунок 6" descr="http://upload.wikimedia.org/wikipedia/commons/thumb/6/6a/Mona_Lisa.jpg/220px-Mona_Lisa.jpg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upload.wikimedia.org/wikipedia/commons/thumb/6/6a/Mona_Lisa.jpg/220px-Mona_Lisa.jpg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0D1" w:rsidRPr="000A00D1" w:rsidRDefault="000A00D1" w:rsidP="000A0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7" name="Рисунок 7" descr="http://bits.wikimedia.org/skins-1.5/common/images/magnify-clip.png">
              <a:hlinkClick xmlns:a="http://schemas.openxmlformats.org/drawingml/2006/main" r:id="rId45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ts.wikimedia.org/skins-1.5/common/images/magnify-clip.png">
                      <a:hlinkClick r:id="rId45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0D1" w:rsidRPr="000A00D1" w:rsidRDefault="00D04758" w:rsidP="000A0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7" w:tooltip="Мона Лиза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Мона Лиза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 xml:space="preserve"> (Ritratto di Monna Lisa del Giocondo), </w:t>
      </w:r>
      <w:hyperlink r:id="rId48" w:tooltip="Леонардо да Винчи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Леонардо да Винчи</w:t>
        </w:r>
      </w:hyperlink>
    </w:p>
    <w:p w:rsidR="000A00D1" w:rsidRPr="000A00D1" w:rsidRDefault="000A00D1" w:rsidP="000A00D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A00D1">
        <w:rPr>
          <w:rFonts w:ascii="Times New Roman" w:eastAsia="Times New Roman" w:hAnsi="Times New Roman" w:cs="Times New Roman"/>
          <w:b/>
          <w:bCs/>
          <w:sz w:val="36"/>
          <w:szCs w:val="36"/>
        </w:rPr>
        <w:t>[</w:t>
      </w:r>
      <w:hyperlink r:id="rId49" w:tooltip="Править секцию: Техники и направления живописи" w:history="1">
        <w:r w:rsidRPr="000A00D1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править</w:t>
        </w:r>
      </w:hyperlink>
      <w:r w:rsidRPr="000A00D1">
        <w:rPr>
          <w:rFonts w:ascii="Times New Roman" w:eastAsia="Times New Roman" w:hAnsi="Times New Roman" w:cs="Times New Roman"/>
          <w:b/>
          <w:bCs/>
          <w:sz w:val="36"/>
          <w:szCs w:val="36"/>
        </w:rPr>
        <w:t>] Техники и направления живописи</w:t>
      </w:r>
    </w:p>
    <w:p w:rsidR="000A00D1" w:rsidRPr="000A00D1" w:rsidRDefault="00D04758" w:rsidP="000A0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0" w:tooltip="Масляная живопись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масло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00D1" w:rsidRPr="000A00D1" w:rsidRDefault="00D04758" w:rsidP="000A0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1" w:tooltip="Темпера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темпера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00D1" w:rsidRPr="000A00D1" w:rsidRDefault="00D04758" w:rsidP="000A0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2" w:tooltip="Эмаль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эмаль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00D1" w:rsidRPr="000A00D1" w:rsidRDefault="00D04758" w:rsidP="000A0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3" w:tooltip="Гуашь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гуашь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 xml:space="preserve"> (поскольку в качестве основного материала художник использует бумагу, характерную для графических видов изобразительного искусства — </w:t>
      </w:r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классифицируется и как </w:t>
      </w:r>
      <w:hyperlink r:id="rId54" w:tooltip="Графика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графика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>; об этом говорит и применение последней для создания монохромных произведений);</w:t>
      </w:r>
    </w:p>
    <w:p w:rsidR="000A00D1" w:rsidRPr="000A00D1" w:rsidRDefault="00D04758" w:rsidP="000A0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" w:tooltip="Пастель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пастель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 xml:space="preserve"> (к этой технике справедливо замечание аналогичное тому, что высказано относительно предшествующей);</w:t>
      </w:r>
    </w:p>
    <w:p w:rsidR="000A00D1" w:rsidRPr="000A00D1" w:rsidRDefault="00D04758" w:rsidP="000A0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" w:tooltip="Тушь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тушь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 xml:space="preserve"> (и в данном случае, как и в двух предыдущих — нельзя однозначно отнести к графике; на Востоке, например, каллиграфия, по большей части использующая этот материал, традиционно считается живописью, как, впрочем, и академическая китайская живопись использовала по преимуществу именно тушь — ахроматическая гамма);</w:t>
      </w:r>
    </w:p>
    <w:p w:rsidR="000A00D1" w:rsidRPr="000A00D1" w:rsidRDefault="000A00D1" w:rsidP="000A0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живопись по штукатурке: </w:t>
      </w:r>
      <w:hyperlink r:id="rId57" w:tooltip="Фреска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фреска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58" w:tooltip="А секко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 секко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00D1" w:rsidRPr="000A00D1" w:rsidRDefault="00D04758" w:rsidP="000A0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9" w:tooltip="Граттаж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граттаж</w:t>
        </w:r>
      </w:hyperlink>
    </w:p>
    <w:p w:rsidR="000A00D1" w:rsidRPr="000A00D1" w:rsidRDefault="00D04758" w:rsidP="000A0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0" w:tooltip="Клеевая живопись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клеевая живопись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00D1" w:rsidRPr="000A00D1" w:rsidRDefault="00D04758" w:rsidP="000A0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1" w:tooltip="Энкаустика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восковая живопись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62" w:tooltip="Энкаустика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энкаустика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 xml:space="preserve">, восковая темпера и холодный способ (восковые краски на </w:t>
      </w:r>
      <w:hyperlink r:id="rId63" w:tooltip="Скипидар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скипидаре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0A00D1" w:rsidRPr="000A00D1" w:rsidRDefault="000A00D1" w:rsidP="000A0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>живопись керамическими красками;</w:t>
      </w:r>
    </w:p>
    <w:p w:rsidR="000A00D1" w:rsidRPr="000A00D1" w:rsidRDefault="000A00D1" w:rsidP="000A0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>живопись силикатными красками;</w:t>
      </w:r>
    </w:p>
    <w:p w:rsidR="000A00D1" w:rsidRPr="000A00D1" w:rsidRDefault="00D04758" w:rsidP="000A0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4" w:tooltip="Акварель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акварельная живопись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 xml:space="preserve"> (техника акварели различна, некоторые приёмы ближе к живописи, некоторые — к графике; поэтому неслучайно в </w:t>
      </w:r>
      <w:hyperlink r:id="rId65" w:tooltip="Тезаурус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тезаурусе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 xml:space="preserve"> присутствует такой оборот: «рисовать акварелью»)</w:t>
      </w:r>
    </w:p>
    <w:p w:rsidR="000A00D1" w:rsidRPr="000A00D1" w:rsidRDefault="00D04758" w:rsidP="000A0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6" w:tooltip="Сухая кисть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сухая кисть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00D1" w:rsidRPr="000A00D1" w:rsidRDefault="00D04758" w:rsidP="000A0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7" w:tooltip="Акриловые краски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акрил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00D1" w:rsidRPr="000A00D1" w:rsidRDefault="000A00D1" w:rsidP="000A0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>смешанная техника;</w:t>
      </w:r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Техники живописи практически неисчерпаемы. Всё, что оставляет какой-либо след на чём-то, строго говоря, является живописью: живопись создаётся природой, временем и человеком. Это уже отметил </w:t>
      </w:r>
      <w:hyperlink r:id="rId68" w:tooltip="Леонардо да Винчи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Леонардо да Винчи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Традиционные техники живописи: </w:t>
      </w:r>
      <w:hyperlink r:id="rId69" w:tooltip="Энкаустика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энкаустика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70" w:tooltip="Темпера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темперная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 (с яйцом), настенная (известковая), клеевая и других типов. С </w:t>
      </w:r>
      <w:hyperlink r:id="rId71" w:tooltip="XV век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XV века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 становится популярной живопись масляными красками; в </w:t>
      </w:r>
      <w:hyperlink r:id="rId72" w:tooltip="XX век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XX веке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 появляются синтетические краски со связующим веществом из полимеров (акрилик, винилик и др.). Краски могут приготовляться из </w:t>
      </w:r>
      <w:hyperlink r:id="rId73" w:tooltip="Минеральные пигменты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натуральных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 и искусственных </w:t>
      </w:r>
      <w:hyperlink r:id="rId74" w:tooltip="Пигмент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пигментов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00D1" w:rsidRPr="000A00D1" w:rsidRDefault="00D04758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5" w:tooltip="Гуашь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Гуашь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76" w:tooltip="Акварель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акварель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77" w:tooltip="Китайская тушь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китайскую тушь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 xml:space="preserve"> и полурисовальную технику — </w:t>
      </w:r>
      <w:hyperlink r:id="rId78" w:tooltip="Пастель" w:history="1">
        <w:r w:rsidR="000A00D1"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пастель</w:t>
        </w:r>
      </w:hyperlink>
      <w:r w:rsidR="000A00D1" w:rsidRPr="000A00D1">
        <w:rPr>
          <w:rFonts w:ascii="Times New Roman" w:eastAsia="Times New Roman" w:hAnsi="Times New Roman" w:cs="Times New Roman"/>
          <w:sz w:val="24"/>
          <w:szCs w:val="24"/>
        </w:rPr>
        <w:t> — также относят к живописи.</w:t>
      </w:r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>Живопись может быть исполнена на любой основе: на камне, штукатурке, на холсте, шёлке, на бумаге, на коже (в том числе на теле животного или человека — татуировки), на металле, на асфальте, бетоне и т. д., и т. п.</w:t>
      </w:r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Живопись встречается и соседствует с пластическими искусствами, в том числе с </w:t>
      </w:r>
      <w:hyperlink r:id="rId79" w:tooltip="Архитектура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архитектурой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80" w:tooltip="Скульптура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скульптурой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>; она может участвовать в формировании искусственной и природной среды.</w:t>
      </w:r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Живопись, как и другие изобразительные искусства, иллюзорна: она — это имитация трёхмерного пространства в плоскости, достигаемая посредством линейной и цветовой </w:t>
      </w:r>
      <w:hyperlink r:id="rId81" w:tooltip="Перспективы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перспективы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. Но её визуальный и к тому же </w:t>
      </w:r>
      <w:hyperlink r:id="rId82" w:tooltip="Цвет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цветовой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 аспект (</w:t>
      </w:r>
      <w:hyperlink r:id="rId83" w:tooltip="Глаз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глаз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 воспринимает в одно мгновение практически бесконечную информацию) обуславливает исключительное место живописи среди всех изобразительных искусств.</w:t>
      </w:r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В то же время, развитие искусства, изобразительных методов и средств выразительности, давно вывело за пределы понимания основных своих задач — «воспроизведение </w:t>
      </w:r>
      <w:r w:rsidRPr="000A00D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реальности». Ещё </w:t>
      </w:r>
      <w:hyperlink r:id="rId84" w:tooltip="Плотин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Плотин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 говорит: «Не копировать природу, а учиться у ней»; и этим принципом руководствуются многие художники на протяжении многих веков. Поэтому задачи живописи подразумевают не только такую организацию пространства на плоскости, которая руководствуется и ограничивается воссозданием на ней трёхмерной среды, мало того, отдельные методы уже давно воспринимаются как «тупиковые» на пути развития искусства (в контексте понимания и переосмысления адекватности восприятия). Плоскость, как и цвет, имеет самостоятельную целостность и ценность, вместе они диктуют свои условия в синтезе форм и на плоскости как таковой, — и во взаимодействии с трёхмерно-временны́м пространством. Художник уже не может удовлетвориться набором иллюзорных приёмов («иллюзионизмом»), он следует потребностям нового понимания красоты, отказавшись от неактуальных методов самовыражения и воздействия на зрителя, ищет новых же форм таковых, диалектически возвращается к лучшему из отвергнутого, и таким образом приходит к пониманию и реализации новых же ценностей. Такое понимание методов и технических, выразительных задач искусства культивировали в числе других теоретиков и мастеров </w:t>
      </w:r>
      <w:hyperlink r:id="rId85" w:tooltip="Фаворский, Владимир Андреевич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В. А. Фаворский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86" w:tooltip="Флоренский, Павел Александрович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о. Павел Флоренский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>, а впоследствии — самостоятельно развивал сам В. А. Фаворский. Разумеется, это не единственный «верный» путь развития современного искусства и живописи, тем не менее, многие положения такого ви́дения весьма убедительны и продуктивны.</w:t>
      </w:r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Относительно ошибочности строгого исключения живописи из пластических искусств даже теория «ортодоксального» искусствоведения также уже давно сделала переоценку. Вот что сказано не в каком-нибудь замысловатом концептуальном исследовании, а в «Популярной художественной энциклопедии»: «Искусства пластические делятся, в свою очередь, на изобразительные и неизобразительные. К первым относятся живопись, скульптура, графика, монументальное искусство… К неизобразительным — относятся архитектура, декоративно-прикладное искусство и художественное конструирование… Границы между изобразительными и неизобразительными искусствами не абсолютны…» </w:t>
      </w:r>
      <w:hyperlink r:id="rId87" w:anchor="cite_note-0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[1]</w:t>
        </w:r>
      </w:hyperlink>
    </w:p>
    <w:p w:rsidR="000A00D1" w:rsidRPr="000A00D1" w:rsidRDefault="000A00D1" w:rsidP="000A00D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A00D1">
        <w:rPr>
          <w:rFonts w:ascii="Times New Roman" w:eastAsia="Times New Roman" w:hAnsi="Times New Roman" w:cs="Times New Roman"/>
          <w:b/>
          <w:bCs/>
          <w:sz w:val="27"/>
          <w:szCs w:val="27"/>
        </w:rPr>
        <w:t>[</w:t>
      </w:r>
      <w:hyperlink r:id="rId88" w:tooltip="Править секцию: " w:history="1">
        <w:r w:rsidRPr="000A00D1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править</w:t>
        </w:r>
      </w:hyperlink>
      <w:r w:rsidRPr="000A00D1">
        <w:rPr>
          <w:rFonts w:ascii="Times New Roman" w:eastAsia="Times New Roman" w:hAnsi="Times New Roman" w:cs="Times New Roman"/>
          <w:b/>
          <w:bCs/>
          <w:sz w:val="27"/>
          <w:szCs w:val="27"/>
        </w:rPr>
        <w:t>] «Функции» живописи</w:t>
      </w:r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Как и другие виды искусства, живопись может выполнять </w:t>
      </w:r>
      <w:hyperlink r:id="rId89" w:tooltip="Познание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познавательную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90" w:tooltip="Эстетика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эстетическую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91" w:tooltip="Религия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религиозную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92" w:tooltip="Идеология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идеологическую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, социально-воспитательную или </w:t>
      </w:r>
      <w:hyperlink r:id="rId93" w:tooltip="Документ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документальную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 функции.</w:t>
      </w:r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Однако основное и первостепенное выразительное и содержательное значение в живописи имеет цвет, который сам по себе является носителем идеи (в том числе и в силу психологических факторов воздействия и восприятия). Это весьма убедительно разъясняет и показывает, например, теория </w:t>
      </w:r>
      <w:hyperlink r:id="rId94" w:tooltip="Иттен, Иоханнес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И. Иттена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>. Неслучайно существует такое понятие как «литературность», когда живопись, по той или иной причине, не обладая достаточными пластическими и выразительными качествами, привлекает в свой арсенал чисто повествовательную, «литературную» составляющую.</w:t>
      </w:r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Тем не менее, эволюционируя вместе с человеком и со всем миром, живопись приобрела и новое истолкование, и новое понимание задач. Так, изначально обладая явными признаками самостоятельных пластических характеристик (неслучайно одним из основных параметров, отделяющих живописную технику от графических, является мазок, предоставляющий большой диапазон именно пластических возможностей — в наибольшей степени, конечно, самому распространённому виду — масляной живописи, но и, конечно же, — многим новым её видам и техникам, подразумевающим синтез форм). Представление о путях и задачах живописи, как и все средства, и способы самовыражения, искусствознание и творческая среда — испытали на себе явное влияние </w:t>
      </w:r>
      <w:r w:rsidRPr="000A00D1">
        <w:rPr>
          <w:rFonts w:ascii="Times New Roman" w:eastAsia="Times New Roman" w:hAnsi="Times New Roman" w:cs="Times New Roman"/>
          <w:sz w:val="24"/>
          <w:szCs w:val="24"/>
        </w:rPr>
        <w:lastRenderedPageBreak/>
        <w:t>развития общего познавательного процесса, но закономерно и сами они повлияли на него, коснувшись многих сторон мировоззрения и деятельности человека.</w:t>
      </w:r>
    </w:p>
    <w:p w:rsidR="000A00D1" w:rsidRPr="000A00D1" w:rsidRDefault="000A00D1" w:rsidP="000A00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Переосмысление функций живописи, как, впрочем, и опять же — всего творчества, прошло через отрицание целесообразности её как таковой («Только осознав, что это совершенно бессмысленно, можно начать творить» — говорит </w:t>
      </w:r>
      <w:hyperlink r:id="rId95" w:tooltip="Рильке, Райнер Мария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Р.-М. Рильке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 xml:space="preserve">); — через осознание того, что «это глубинный иррациональный процесс» — в таком мнении сходятся не только тот же Р.-М. Рильке и правильно воспринятый, хорошо понятый им </w:t>
      </w:r>
      <w:hyperlink r:id="rId96" w:tooltip="Клее, Пауль" w:history="1">
        <w:r w:rsidRPr="000A00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П. Клее</w:t>
        </w:r>
      </w:hyperlink>
      <w:r w:rsidRPr="000A00D1">
        <w:rPr>
          <w:rFonts w:ascii="Times New Roman" w:eastAsia="Times New Roman" w:hAnsi="Times New Roman" w:cs="Times New Roman"/>
          <w:sz w:val="24"/>
          <w:szCs w:val="24"/>
        </w:rPr>
        <w:t>, но и многие художники и философы; причём подготовило новое понимание искусства и его задач само их развитие: невозможно было уместить всю полноту быстротечной жизни, технических и технологических, наконец — общественных и нравственных преобразований — в прокрустово ложе идеологических и академических догм и штампов, жречески изолирующих искусство от самого развития жизни, сводящих именно к «хорошо понятным и давно известным» функциям сам этот глубинный творческий процесс.</w:t>
      </w:r>
    </w:p>
    <w:p w:rsidR="00512DCD" w:rsidRPr="000A00D1" w:rsidRDefault="00512DCD" w:rsidP="000A00D1"/>
    <w:sectPr w:rsidR="00512DCD" w:rsidRPr="000A00D1" w:rsidSect="00FA35A1">
      <w:headerReference w:type="even" r:id="rId97"/>
      <w:headerReference w:type="default" r:id="rId98"/>
      <w:footerReference w:type="even" r:id="rId99"/>
      <w:footerReference w:type="default" r:id="rId100"/>
      <w:headerReference w:type="first" r:id="rId101"/>
      <w:footerReference w:type="first" r:id="rId102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9BE" w:rsidRDefault="009679BE" w:rsidP="00FA35A1">
      <w:pPr>
        <w:spacing w:after="0" w:line="240" w:lineRule="auto"/>
      </w:pPr>
      <w:r>
        <w:separator/>
      </w:r>
    </w:p>
  </w:endnote>
  <w:endnote w:type="continuationSeparator" w:id="1">
    <w:p w:rsidR="009679BE" w:rsidRDefault="009679BE" w:rsidP="00FA3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5A1" w:rsidRDefault="00FA35A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5A1" w:rsidRDefault="00FA35A1" w:rsidP="00FA35A1">
    <w:pPr>
      <w:pStyle w:val="a9"/>
      <w:rPr>
        <w:sz w:val="16"/>
        <w:szCs w:val="16"/>
      </w:rPr>
    </w:pPr>
    <w:r>
      <w:rPr>
        <w:sz w:val="16"/>
        <w:szCs w:val="16"/>
      </w:rPr>
      <w:t>www.UzReferat.ucoz.net</w:t>
    </w:r>
  </w:p>
  <w:p w:rsidR="00FA35A1" w:rsidRDefault="00FA35A1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5A1" w:rsidRDefault="00FA35A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9BE" w:rsidRDefault="009679BE" w:rsidP="00FA35A1">
      <w:pPr>
        <w:spacing w:after="0" w:line="240" w:lineRule="auto"/>
      </w:pPr>
      <w:r>
        <w:separator/>
      </w:r>
    </w:p>
  </w:footnote>
  <w:footnote w:type="continuationSeparator" w:id="1">
    <w:p w:rsidR="009679BE" w:rsidRDefault="009679BE" w:rsidP="00FA3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5A1" w:rsidRDefault="00FA35A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5A1" w:rsidRDefault="00FA35A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5A1" w:rsidRDefault="00FA35A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60E71"/>
    <w:multiLevelType w:val="multilevel"/>
    <w:tmpl w:val="54A4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3B22A1"/>
    <w:multiLevelType w:val="multilevel"/>
    <w:tmpl w:val="135C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12DCD"/>
    <w:rsid w:val="000A00D1"/>
    <w:rsid w:val="00512DCD"/>
    <w:rsid w:val="009679BE"/>
    <w:rsid w:val="00A825F5"/>
    <w:rsid w:val="00D04758"/>
    <w:rsid w:val="00FA3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5F5"/>
  </w:style>
  <w:style w:type="paragraph" w:styleId="1">
    <w:name w:val="heading 1"/>
    <w:basedOn w:val="a"/>
    <w:link w:val="10"/>
    <w:uiPriority w:val="9"/>
    <w:qFormat/>
    <w:rsid w:val="000A00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A00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0A00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00D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0A00D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0A00D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editsection">
    <w:name w:val="editsection"/>
    <w:basedOn w:val="a0"/>
    <w:rsid w:val="000A00D1"/>
  </w:style>
  <w:style w:type="character" w:styleId="a3">
    <w:name w:val="Hyperlink"/>
    <w:basedOn w:val="a0"/>
    <w:uiPriority w:val="99"/>
    <w:semiHidden/>
    <w:unhideWhenUsed/>
    <w:rsid w:val="000A00D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A0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toggle">
    <w:name w:val="toctoggle"/>
    <w:basedOn w:val="a0"/>
    <w:rsid w:val="000A00D1"/>
  </w:style>
  <w:style w:type="character" w:customStyle="1" w:styleId="tocnumber">
    <w:name w:val="tocnumber"/>
    <w:basedOn w:val="a0"/>
    <w:rsid w:val="000A00D1"/>
  </w:style>
  <w:style w:type="character" w:customStyle="1" w:styleId="toctext">
    <w:name w:val="toctext"/>
    <w:basedOn w:val="a0"/>
    <w:rsid w:val="000A00D1"/>
  </w:style>
  <w:style w:type="character" w:customStyle="1" w:styleId="mw-headline">
    <w:name w:val="mw-headline"/>
    <w:basedOn w:val="a0"/>
    <w:rsid w:val="000A00D1"/>
  </w:style>
  <w:style w:type="paragraph" w:styleId="a5">
    <w:name w:val="Balloon Text"/>
    <w:basedOn w:val="a"/>
    <w:link w:val="a6"/>
    <w:uiPriority w:val="99"/>
    <w:semiHidden/>
    <w:unhideWhenUsed/>
    <w:rsid w:val="000A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00D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A3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A35A1"/>
  </w:style>
  <w:style w:type="paragraph" w:styleId="a9">
    <w:name w:val="footer"/>
    <w:basedOn w:val="a"/>
    <w:link w:val="aa"/>
    <w:uiPriority w:val="99"/>
    <w:semiHidden/>
    <w:unhideWhenUsed/>
    <w:rsid w:val="00FA3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A35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4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40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73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02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8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88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73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851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65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8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769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8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616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.wikipedia.org/wiki/%D0%93%D1%80%D0%B0%D1%84%D0%B8%D0%BA%D0%B0" TargetMode="External"/><Relationship Id="rId21" Type="http://schemas.openxmlformats.org/officeDocument/2006/relationships/hyperlink" Target="http://ru.wikipedia.org/wiki/%D0%A5%D0%BE%D0%BB%D1%81%D1%82" TargetMode="External"/><Relationship Id="rId42" Type="http://schemas.openxmlformats.org/officeDocument/2006/relationships/hyperlink" Target="http://ru.wikipedia.org/wiki/%D0%A1%D0%B5%D0%BC%D0%B8%D0%BE%D1%82%D0%B8%D0%BA%D0%B0" TargetMode="External"/><Relationship Id="rId47" Type="http://schemas.openxmlformats.org/officeDocument/2006/relationships/hyperlink" Target="http://ru.wikipedia.org/wiki/%D0%9C%D0%BE%D0%BD%D0%B0_%D0%9B%D0%B8%D0%B7%D0%B0" TargetMode="External"/><Relationship Id="rId63" Type="http://schemas.openxmlformats.org/officeDocument/2006/relationships/hyperlink" Target="http://ru.wikipedia.org/wiki/%D0%A1%D0%BA%D0%B8%D0%BF%D0%B8%D0%B4%D0%B0%D1%80" TargetMode="External"/><Relationship Id="rId68" Type="http://schemas.openxmlformats.org/officeDocument/2006/relationships/hyperlink" Target="http://ru.wikipedia.org/wiki/%D0%9B%D0%B5%D0%BE%D0%BD%D0%B0%D1%80%D0%B4%D0%BE_%D0%B4%D0%B0_%D0%92%D0%B8%D0%BD%D1%87%D0%B8" TargetMode="External"/><Relationship Id="rId84" Type="http://schemas.openxmlformats.org/officeDocument/2006/relationships/hyperlink" Target="http://ru.wikipedia.org/wiki/%D0%9F%D0%BB%D0%BE%D1%82%D0%B8%D0%BD" TargetMode="External"/><Relationship Id="rId89" Type="http://schemas.openxmlformats.org/officeDocument/2006/relationships/hyperlink" Target="http://ru.wikipedia.org/wiki/%D0%9F%D0%BE%D0%B7%D0%BD%D0%B0%D0%BD%D0%B8%D0%B5" TargetMode="External"/><Relationship Id="rId7" Type="http://schemas.openxmlformats.org/officeDocument/2006/relationships/hyperlink" Target="http://ru.wikipedia.org/w/index.php?title=%D0%96%D0%B8%D0%B2%D0%BE%D0%BF%D0%B8%D1%81%D1%8C&amp;action=edit&amp;section=0" TargetMode="External"/><Relationship Id="rId71" Type="http://schemas.openxmlformats.org/officeDocument/2006/relationships/hyperlink" Target="http://ru.wikipedia.org/wiki/XV_%D0%B2%D0%B5%D0%BA" TargetMode="External"/><Relationship Id="rId92" Type="http://schemas.openxmlformats.org/officeDocument/2006/relationships/hyperlink" Target="http://ru.wikipedia.org/wiki/%D0%98%D0%B4%D0%B5%D0%BE%D0%BB%D0%BE%D0%B3%D0%B8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3%D0%B0%D0%BB%D0%B5%D1%80%D0%B5%D1%8F_%D1%81%D1%82%D0%B0%D1%80%D1%8B%D1%85_%D0%BC%D0%B0%D1%81%D1%82%D0%B5%D1%80%D0%BE%D0%B2" TargetMode="External"/><Relationship Id="rId29" Type="http://schemas.openxmlformats.org/officeDocument/2006/relationships/hyperlink" Target="http://ru.wikipedia.org/wiki/%D0%96%D0%B8%D0%B2%D0%BE%D0%BF%D0%B8%D1%81%D1%8C" TargetMode="External"/><Relationship Id="rId11" Type="http://schemas.openxmlformats.org/officeDocument/2006/relationships/hyperlink" Target="http://ru.wikipedia.org/wiki/%D0%96%D0%B8%D0%B2%D0%BE%D0%BF%D0%B8%D1%81%D0%B5%D1%86_%28%D0%B7%D0%BD%D0%B0%D1%87%D0%B5%D0%BD%D0%B8%D1%8F%29" TargetMode="External"/><Relationship Id="rId24" Type="http://schemas.openxmlformats.org/officeDocument/2006/relationships/hyperlink" Target="http://ru.wikipedia.org/wiki/%D0%91%D1%83%D0%BC%D0%B0%D0%B3%D0%B0" TargetMode="External"/><Relationship Id="rId32" Type="http://schemas.openxmlformats.org/officeDocument/2006/relationships/hyperlink" Target="http://ru.wikipedia.org/wiki/%D0%96%D0%B8%D0%B2%D0%BE%D0%BF%D0%B8%D1%81%D1%8C" TargetMode="External"/><Relationship Id="rId37" Type="http://schemas.openxmlformats.org/officeDocument/2006/relationships/hyperlink" Target="http://ru.wikipedia.org/wiki/%D0%96%D0%B8%D0%B2%D0%BE%D0%BF%D0%B8%D1%81%D1%8C" TargetMode="External"/><Relationship Id="rId40" Type="http://schemas.openxmlformats.org/officeDocument/2006/relationships/hyperlink" Target="http://ru.wikipedia.org/wiki/%D0%91%D0%B0%D1%80%D0%BE%D0%BA%D0%BA%D0%BE" TargetMode="External"/><Relationship Id="rId45" Type="http://schemas.openxmlformats.org/officeDocument/2006/relationships/hyperlink" Target="http://ru.wikipedia.org/wiki/%D0%A4%D0%B0%D0%B9%D0%BB:Mona_Lisa.jpg" TargetMode="External"/><Relationship Id="rId53" Type="http://schemas.openxmlformats.org/officeDocument/2006/relationships/hyperlink" Target="http://ru.wikipedia.org/wiki/%D0%93%D1%83%D0%B0%D1%88%D1%8C" TargetMode="External"/><Relationship Id="rId58" Type="http://schemas.openxmlformats.org/officeDocument/2006/relationships/hyperlink" Target="http://ru.wikipedia.org/wiki/%D0%90_%D1%81%D0%B5%D0%BA%D0%BA%D0%BE" TargetMode="External"/><Relationship Id="rId66" Type="http://schemas.openxmlformats.org/officeDocument/2006/relationships/hyperlink" Target="http://ru.wikipedia.org/wiki/%D0%A1%D1%83%D1%85%D0%B0%D1%8F_%D0%BA%D0%B8%D1%81%D1%82%D1%8C" TargetMode="External"/><Relationship Id="rId74" Type="http://schemas.openxmlformats.org/officeDocument/2006/relationships/hyperlink" Target="http://ru.wikipedia.org/wiki/%D0%9F%D0%B8%D0%B3%D0%BC%D0%B5%D0%BD%D1%82" TargetMode="External"/><Relationship Id="rId79" Type="http://schemas.openxmlformats.org/officeDocument/2006/relationships/hyperlink" Target="http://ru.wikipedia.org/wiki/%D0%90%D1%80%D1%85%D0%B8%D1%82%D0%B5%D0%BA%D1%82%D1%83%D1%80%D0%B0" TargetMode="External"/><Relationship Id="rId87" Type="http://schemas.openxmlformats.org/officeDocument/2006/relationships/hyperlink" Target="http://ru.wikipedia.org/wiki/%D0%96%D0%B8%D0%B2%D0%BE%D0%BF%D0%B8%D1%81%D1%8C" TargetMode="External"/><Relationship Id="rId102" Type="http://schemas.openxmlformats.org/officeDocument/2006/relationships/footer" Target="footer3.xml"/><Relationship Id="rId5" Type="http://schemas.openxmlformats.org/officeDocument/2006/relationships/footnotes" Target="footnotes.xml"/><Relationship Id="rId61" Type="http://schemas.openxmlformats.org/officeDocument/2006/relationships/hyperlink" Target="http://ru.wikipedia.org/wiki/%D0%AD%D0%BD%D0%BA%D0%B0%D1%83%D1%81%D1%82%D0%B8%D0%BA%D0%B0" TargetMode="External"/><Relationship Id="rId82" Type="http://schemas.openxmlformats.org/officeDocument/2006/relationships/hyperlink" Target="http://ru.wikipedia.org/wiki/%D0%A6%D0%B2%D0%B5%D1%82" TargetMode="External"/><Relationship Id="rId90" Type="http://schemas.openxmlformats.org/officeDocument/2006/relationships/hyperlink" Target="http://ru.wikipedia.org/wiki/%D0%AD%D1%81%D1%82%D0%B5%D1%82%D0%B8%D0%BA%D0%B0" TargetMode="External"/><Relationship Id="rId95" Type="http://schemas.openxmlformats.org/officeDocument/2006/relationships/hyperlink" Target="http://ru.wikipedia.org/wiki/%D0%A0%D0%B8%D0%BB%D1%8C%D0%BA%D0%B5,_%D0%A0%D0%B0%D0%B9%D0%BD%D0%B5%D1%80_%D0%9C%D0%B0%D1%80%D0%B8%D1%8F" TargetMode="External"/><Relationship Id="rId19" Type="http://schemas.openxmlformats.org/officeDocument/2006/relationships/hyperlink" Target="http://ru.wikipedia.org/wiki/%D0%9A%D1%80%D0%B0%D1%81%D0%BA%D0%B8" TargetMode="External"/><Relationship Id="rId14" Type="http://schemas.openxmlformats.org/officeDocument/2006/relationships/image" Target="media/image2.png"/><Relationship Id="rId22" Type="http://schemas.openxmlformats.org/officeDocument/2006/relationships/hyperlink" Target="http://ru.wikipedia.org/wiki/%D0%94%D1%80%D0%B5%D0%B2%D0%B5%D1%81%D0%B8%D0%BD%D0%B0" TargetMode="External"/><Relationship Id="rId27" Type="http://schemas.openxmlformats.org/officeDocument/2006/relationships/hyperlink" Target="http://ru.wikipedia.org/wiki/%D0%96%D0%B8%D0%B2%D0%BE%D0%BF%D0%B8%D1%81%D1%8C" TargetMode="External"/><Relationship Id="rId30" Type="http://schemas.openxmlformats.org/officeDocument/2006/relationships/hyperlink" Target="http://ru.wikipedia.org/wiki/%D0%96%D0%B8%D0%B2%D0%BE%D0%BF%D0%B8%D1%81%D1%8C" TargetMode="External"/><Relationship Id="rId35" Type="http://schemas.openxmlformats.org/officeDocument/2006/relationships/hyperlink" Target="http://ru.wikipedia.org/wiki/%D0%96%D0%B8%D0%B2%D0%BE%D0%BF%D0%B8%D1%81%D1%8C" TargetMode="External"/><Relationship Id="rId43" Type="http://schemas.openxmlformats.org/officeDocument/2006/relationships/hyperlink" Target="http://ru.wikipedia.org/wiki/%D0%98%D0%BA%D0%BE%D0%BD%D0%B0" TargetMode="External"/><Relationship Id="rId48" Type="http://schemas.openxmlformats.org/officeDocument/2006/relationships/hyperlink" Target="http://ru.wikipedia.org/wiki/%D0%9B%D0%B5%D0%BE%D0%BD%D0%B0%D1%80%D0%B4%D0%BE_%D0%B4%D0%B0_%D0%92%D0%B8%D0%BD%D1%87%D0%B8" TargetMode="External"/><Relationship Id="rId56" Type="http://schemas.openxmlformats.org/officeDocument/2006/relationships/hyperlink" Target="http://ru.wikipedia.org/wiki/%D0%A2%D1%83%D1%88%D1%8C" TargetMode="External"/><Relationship Id="rId64" Type="http://schemas.openxmlformats.org/officeDocument/2006/relationships/hyperlink" Target="http://ru.wikipedia.org/wiki/%D0%90%D0%BA%D0%B2%D0%B0%D1%80%D0%B5%D0%BB%D1%8C" TargetMode="External"/><Relationship Id="rId69" Type="http://schemas.openxmlformats.org/officeDocument/2006/relationships/hyperlink" Target="http://ru.wikipedia.org/wiki/%D0%AD%D0%BD%D0%BA%D0%B0%D1%83%D1%81%D1%82%D0%B8%D0%BA%D0%B0" TargetMode="External"/><Relationship Id="rId77" Type="http://schemas.openxmlformats.org/officeDocument/2006/relationships/hyperlink" Target="http://ru.wikipedia.org/wiki/%D0%9A%D0%B8%D1%82%D0%B0%D0%B9%D1%81%D0%BA%D0%B0%D1%8F_%D1%82%D1%83%D1%88%D1%8C" TargetMode="External"/><Relationship Id="rId100" Type="http://schemas.openxmlformats.org/officeDocument/2006/relationships/footer" Target="footer2.xml"/><Relationship Id="rId8" Type="http://schemas.openxmlformats.org/officeDocument/2006/relationships/hyperlink" Target="http://ru.wikipedia.org/wiki/%D0%92%D0%B8%D0%BA%D0%B8%D0%BF%D0%B5%D0%B4%D0%B8%D1%8F:%D0%9F%D1%80%D0%BE%D0%B2%D0%B5%D1%80%D0%BA%D0%B0_%D1%81%D1%82%D0%B0%D1%82%D0%B5%D0%B9/%D0%9F%D0%BE%D1%8F%D1%81%D0%BD%D0%B5%D0%BD%D0%B8%D0%B5_%D0%B4%D0%BB%D1%8F_%D1%87%D0%B8%D1%82%D0%B0%D1%82%D0%B5%D0%BB%D0%B5%D0%B9" TargetMode="External"/><Relationship Id="rId51" Type="http://schemas.openxmlformats.org/officeDocument/2006/relationships/hyperlink" Target="http://ru.wikipedia.org/wiki/%D0%A2%D0%B5%D0%BC%D0%BF%D0%B5%D1%80%D0%B0" TargetMode="External"/><Relationship Id="rId72" Type="http://schemas.openxmlformats.org/officeDocument/2006/relationships/hyperlink" Target="http://ru.wikipedia.org/wiki/XX_%D0%B2%D0%B5%D0%BA" TargetMode="External"/><Relationship Id="rId80" Type="http://schemas.openxmlformats.org/officeDocument/2006/relationships/hyperlink" Target="http://ru.wikipedia.org/wiki/%D0%A1%D0%BA%D1%83%D0%BB%D1%8C%D0%BF%D1%82%D1%83%D1%80%D0%B0" TargetMode="External"/><Relationship Id="rId85" Type="http://schemas.openxmlformats.org/officeDocument/2006/relationships/hyperlink" Target="http://ru.wikipedia.org/wiki/%D0%A4%D0%B0%D0%B2%D0%BE%D1%80%D1%81%D0%BA%D0%B8%D0%B9,_%D0%92%D0%BB%D0%B0%D0%B4%D0%B8%D0%BC%D0%B8%D1%80_%D0%90%D0%BD%D0%B4%D1%80%D0%B5%D0%B5%D0%B2%D0%B8%D1%87" TargetMode="External"/><Relationship Id="rId93" Type="http://schemas.openxmlformats.org/officeDocument/2006/relationships/hyperlink" Target="http://ru.wikipedia.org/wiki/%D0%94%D0%BE%D0%BA%D1%83%D0%BC%D0%B5%D0%BD%D1%82" TargetMode="External"/><Relationship Id="rId98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hyperlink" Target="http://ru.wikipedia.org/wiki/%D0%A4%D0%B0%D0%B9%D0%BB:Adriaen_van_Ostade_006.jpg" TargetMode="External"/><Relationship Id="rId17" Type="http://schemas.openxmlformats.org/officeDocument/2006/relationships/hyperlink" Target="http://ru.wikipedia.org/wiki/%D0%94%D1%80%D0%B5%D0%B7%D0%B4%D0%B5%D0%BD" TargetMode="External"/><Relationship Id="rId25" Type="http://schemas.openxmlformats.org/officeDocument/2006/relationships/hyperlink" Target="http://ru.wikipedia.org/wiki/%D0%A1%D0%BE%D1%81%D1%83%D0%B4" TargetMode="External"/><Relationship Id="rId33" Type="http://schemas.openxmlformats.org/officeDocument/2006/relationships/hyperlink" Target="http://ru.wikipedia.org/wiki/%D0%96%D0%B8%D0%B2%D0%BE%D0%BF%D0%B8%D1%81%D1%8C" TargetMode="External"/><Relationship Id="rId38" Type="http://schemas.openxmlformats.org/officeDocument/2006/relationships/hyperlink" Target="http://ru.wikipedia.org/w/index.php?title=%D0%96%D0%B8%D0%B2%D0%BE%D0%BF%D0%B8%D1%81%D1%8C&amp;action=edit&amp;section=1" TargetMode="External"/><Relationship Id="rId46" Type="http://schemas.openxmlformats.org/officeDocument/2006/relationships/image" Target="media/image3.jpeg"/><Relationship Id="rId59" Type="http://schemas.openxmlformats.org/officeDocument/2006/relationships/hyperlink" Target="http://ru.wikipedia.org/wiki/%D0%93%D1%80%D0%B0%D1%82%D1%82%D0%B0%D0%B6" TargetMode="External"/><Relationship Id="rId67" Type="http://schemas.openxmlformats.org/officeDocument/2006/relationships/hyperlink" Target="http://ru.wikipedia.org/wiki/%D0%90%D0%BA%D1%80%D0%B8%D0%BB%D0%BE%D0%B2%D1%8B%D0%B5_%D0%BA%D1%80%D0%B0%D1%81%D0%BA%D0%B8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://ru.wikipedia.org/wiki/%D0%9E%D1%81%D0%BD%D0%BE%D0%B2%D0%B0_%28%D0%B6%D0%B8%D0%B2%D0%BE%D0%BF%D0%B8%D1%81%D1%8C%29" TargetMode="External"/><Relationship Id="rId41" Type="http://schemas.openxmlformats.org/officeDocument/2006/relationships/hyperlink" Target="http://ru.wikipedia.org/wiki/%D0%9F%D0%B8%D1%81%D1%8C%D0%BC%D0%B5%D0%BD%D0%BD%D0%BE%D1%81%D1%82%D1%8C" TargetMode="External"/><Relationship Id="rId54" Type="http://schemas.openxmlformats.org/officeDocument/2006/relationships/hyperlink" Target="http://ru.wikipedia.org/wiki/%D0%93%D1%80%D0%B0%D1%84%D0%B8%D0%BA%D0%B0" TargetMode="External"/><Relationship Id="rId62" Type="http://schemas.openxmlformats.org/officeDocument/2006/relationships/hyperlink" Target="http://ru.wikipedia.org/wiki/%D0%AD%D0%BD%D0%BA%D0%B0%D1%83%D1%81%D1%82%D0%B8%D0%BA%D0%B0" TargetMode="External"/><Relationship Id="rId70" Type="http://schemas.openxmlformats.org/officeDocument/2006/relationships/hyperlink" Target="http://ru.wikipedia.org/wiki/%D0%A2%D0%B5%D0%BC%D0%BF%D0%B5%D1%80%D0%B0" TargetMode="External"/><Relationship Id="rId75" Type="http://schemas.openxmlformats.org/officeDocument/2006/relationships/hyperlink" Target="http://ru.wikipedia.org/wiki/%D0%93%D1%83%D0%B0%D1%88%D1%8C" TargetMode="External"/><Relationship Id="rId83" Type="http://schemas.openxmlformats.org/officeDocument/2006/relationships/hyperlink" Target="http://ru.wikipedia.org/wiki/%D0%93%D0%BB%D0%B0%D0%B7" TargetMode="External"/><Relationship Id="rId88" Type="http://schemas.openxmlformats.org/officeDocument/2006/relationships/hyperlink" Target="http://ru.wikipedia.org/w/index.php?title=%D0%96%D0%B8%D0%B2%D0%BE%D0%BF%D0%B8%D1%81%D1%8C&amp;action=edit&amp;section=3" TargetMode="External"/><Relationship Id="rId91" Type="http://schemas.openxmlformats.org/officeDocument/2006/relationships/hyperlink" Target="http://ru.wikipedia.org/wiki/%D0%A0%D0%B5%D0%BB%D0%B8%D0%B3%D0%B8%D1%8F" TargetMode="External"/><Relationship Id="rId96" Type="http://schemas.openxmlformats.org/officeDocument/2006/relationships/hyperlink" Target="http://ru.wikipedia.org/wiki/%D0%9A%D0%BB%D0%B5%D0%B5,_%D0%9F%D0%B0%D1%83%D0%BB%D1%8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ru.wikipedia.org/wiki/%D0%90%D0%B4%D1%80%D0%B8%D0%B0%D0%BD_%D0%B2%D0%B0%D0%BD_%D0%9E%D1%81%D1%82%D0%B0%D0%B4%D0%B5" TargetMode="External"/><Relationship Id="rId23" Type="http://schemas.openxmlformats.org/officeDocument/2006/relationships/hyperlink" Target="http://ru.wikipedia.org/wiki/%D0%9A%D0%B0%D1%80%D1%82%D0%BE%D0%BD" TargetMode="External"/><Relationship Id="rId28" Type="http://schemas.openxmlformats.org/officeDocument/2006/relationships/hyperlink" Target="http://ru.wikipedia.org/wiki/%D0%96%D0%B8%D0%B2%D0%BE%D0%BF%D0%B8%D1%81%D1%8C" TargetMode="External"/><Relationship Id="rId36" Type="http://schemas.openxmlformats.org/officeDocument/2006/relationships/hyperlink" Target="http://ru.wikipedia.org/wiki/%D0%96%D0%B8%D0%B2%D0%BE%D0%BF%D0%B8%D1%81%D1%8C" TargetMode="External"/><Relationship Id="rId49" Type="http://schemas.openxmlformats.org/officeDocument/2006/relationships/hyperlink" Target="http://ru.wikipedia.org/w/index.php?title=%D0%96%D0%B8%D0%B2%D0%BE%D0%BF%D0%B8%D1%81%D1%8C&amp;action=edit&amp;section=2" TargetMode="External"/><Relationship Id="rId57" Type="http://schemas.openxmlformats.org/officeDocument/2006/relationships/hyperlink" Target="http://ru.wikipedia.org/wiki/%D0%A4%D1%80%D0%B5%D1%81%D0%BA%D0%B0" TargetMode="External"/><Relationship Id="rId10" Type="http://schemas.openxmlformats.org/officeDocument/2006/relationships/hyperlink" Target="http://ru.wikipedia.org/w/index.php?title=%D0%96%D0%B8%D0%B2%D0%BE%D0%BF%D0%B8%D1%81%D1%8C&amp;oldid=24264258&amp;diff=cur&amp;diffonly=0" TargetMode="External"/><Relationship Id="rId31" Type="http://schemas.openxmlformats.org/officeDocument/2006/relationships/hyperlink" Target="http://ru.wikipedia.org/wiki/%D0%96%D0%B8%D0%B2%D0%BE%D0%BF%D0%B8%D1%81%D1%8C" TargetMode="External"/><Relationship Id="rId44" Type="http://schemas.openxmlformats.org/officeDocument/2006/relationships/hyperlink" Target="http://ru.wikipedia.org/wiki/%D0%90%D0%B1%D1%81%D1%82%D1%80%D0%B0%D0%BA%D1%86%D0%B8%D1%8F" TargetMode="External"/><Relationship Id="rId52" Type="http://schemas.openxmlformats.org/officeDocument/2006/relationships/hyperlink" Target="http://ru.wikipedia.org/wiki/%D0%AD%D0%BC%D0%B0%D0%BB%D1%8C" TargetMode="External"/><Relationship Id="rId60" Type="http://schemas.openxmlformats.org/officeDocument/2006/relationships/hyperlink" Target="http://ru.wikipedia.org/wiki/%D0%9A%D0%BB%D0%B5%D0%B5%D0%B2%D0%B0%D1%8F_%D0%B6%D0%B8%D0%B2%D0%BE%D0%BF%D0%B8%D1%81%D1%8C" TargetMode="External"/><Relationship Id="rId65" Type="http://schemas.openxmlformats.org/officeDocument/2006/relationships/hyperlink" Target="http://ru.wikipedia.org/wiki/%D0%A2%D0%B5%D0%B7%D0%B0%D1%83%D1%80%D1%83%D1%81" TargetMode="External"/><Relationship Id="rId73" Type="http://schemas.openxmlformats.org/officeDocument/2006/relationships/hyperlink" Target="http://ru.wikipedia.org/wiki/%D0%9C%D0%B8%D0%BD%D0%B5%D1%80%D0%B0%D0%BB%D1%8C%D0%BD%D1%8B%D0%B5_%D0%BF%D0%B8%D0%B3%D0%BC%D0%B5%D0%BD%D1%82%D1%8B" TargetMode="External"/><Relationship Id="rId78" Type="http://schemas.openxmlformats.org/officeDocument/2006/relationships/hyperlink" Target="http://ru.wikipedia.org/wiki/%D0%9F%D0%B0%D1%81%D1%82%D0%B5%D0%BB%D1%8C" TargetMode="External"/><Relationship Id="rId81" Type="http://schemas.openxmlformats.org/officeDocument/2006/relationships/hyperlink" Target="http://ru.wikipedia.org/wiki/%D0%9F%D0%B5%D1%80%D1%81%D0%BF%D0%B5%D0%BA%D1%82%D0%B8%D0%B2%D1%8B" TargetMode="External"/><Relationship Id="rId86" Type="http://schemas.openxmlformats.org/officeDocument/2006/relationships/hyperlink" Target="http://ru.wikipedia.org/wiki/%D0%A4%D0%BB%D0%BE%D1%80%D0%B5%D0%BD%D1%81%D0%BA%D0%B8%D0%B9,_%D0%9F%D0%B0%D0%B2%D0%B5%D0%BB_%D0%90%D0%BB%D0%B5%D0%BA%D1%81%D0%B0%D0%BD%D0%B4%D1%80%D0%BE%D0%B2%D0%B8%D1%87" TargetMode="External"/><Relationship Id="rId94" Type="http://schemas.openxmlformats.org/officeDocument/2006/relationships/hyperlink" Target="http://ru.wikipedia.org/wiki/%D0%98%D1%82%D1%82%D0%B5%D0%BD,_%D0%98%D0%BE%D1%85%D0%B0%D0%BD%D0%BD%D0%B5%D1%81" TargetMode="External"/><Relationship Id="rId99" Type="http://schemas.openxmlformats.org/officeDocument/2006/relationships/footer" Target="footer1.xml"/><Relationship Id="rId10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/index.php?title=%D0%96%D0%B8%D0%B2%D0%BE%D0%BF%D0%B8%D1%81%D1%8C&amp;stable=1" TargetMode="External"/><Relationship Id="rId13" Type="http://schemas.openxmlformats.org/officeDocument/2006/relationships/image" Target="media/image1.jpeg"/><Relationship Id="rId18" Type="http://schemas.openxmlformats.org/officeDocument/2006/relationships/hyperlink" Target="http://ru.wikipedia.org/wiki/%D0%98%D0%B7%D0%BE%D0%B1%D1%80%D0%B0%D0%B7%D0%B8%D1%82%D0%B5%D0%BB%D1%8C%D0%BD%D1%8B%D0%B5_%D0%B8%D1%81%D0%BA%D1%83%D1%81%D1%81%D1%82%D0%B2%D0%B0" TargetMode="External"/><Relationship Id="rId39" Type="http://schemas.openxmlformats.org/officeDocument/2006/relationships/hyperlink" Target="http://ru.wikipedia.org/wiki/%D0%98%D1%81%D0%BA%D1%83%D1%81%D1%81%D1%82%D0%B2%D0%BE" TargetMode="External"/><Relationship Id="rId34" Type="http://schemas.openxmlformats.org/officeDocument/2006/relationships/hyperlink" Target="http://ru.wikipedia.org/wiki/%D0%96%D0%B8%D0%B2%D0%BE%D0%BF%D0%B8%D1%81%D1%8C" TargetMode="External"/><Relationship Id="rId50" Type="http://schemas.openxmlformats.org/officeDocument/2006/relationships/hyperlink" Target="http://ru.wikipedia.org/wiki/%D0%9C%D0%B0%D1%81%D0%BB%D1%8F%D0%BD%D0%B0%D1%8F_%D0%B6%D0%B8%D0%B2%D0%BE%D0%BF%D0%B8%D1%81%D1%8C" TargetMode="External"/><Relationship Id="rId55" Type="http://schemas.openxmlformats.org/officeDocument/2006/relationships/hyperlink" Target="http://ru.wikipedia.org/wiki/%D0%9F%D0%B0%D1%81%D1%82%D0%B5%D0%BB%D1%8C" TargetMode="External"/><Relationship Id="rId76" Type="http://schemas.openxmlformats.org/officeDocument/2006/relationships/hyperlink" Target="http://ru.wikipedia.org/wiki/%D0%90%D0%BA%D0%B2%D0%B0%D1%80%D0%B5%D0%BB%D1%8C" TargetMode="External"/><Relationship Id="rId97" Type="http://schemas.openxmlformats.org/officeDocument/2006/relationships/header" Target="header1.xm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3153</Words>
  <Characters>17978</Characters>
  <Application>Microsoft Office Word</Application>
  <DocSecurity>0</DocSecurity>
  <Lines>149</Lines>
  <Paragraphs>42</Paragraphs>
  <ScaleCrop>false</ScaleCrop>
  <Company>Pc</Company>
  <LinksUpToDate>false</LinksUpToDate>
  <CharactersWithSpaces>21089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eXtreme</cp:lastModifiedBy>
  <cp:revision>3</cp:revision>
  <cp:lastPrinted>2010-11-17T17:23:00Z</cp:lastPrinted>
  <dcterms:created xsi:type="dcterms:W3CDTF">2010-11-20T09:59:00Z</dcterms:created>
  <dcterms:modified xsi:type="dcterms:W3CDTF">2011-04-18T14:05:00Z</dcterms:modified>
</cp:coreProperties>
</file>