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C7B" w:rsidRPr="00E558B1" w:rsidRDefault="00B63C7B" w:rsidP="00B63C7B">
      <w:pPr>
        <w:pStyle w:val="af0"/>
        <w:pBdr>
          <w:top w:val="none" w:sz="0" w:space="0" w:color="auto"/>
          <w:bottom w:val="none" w:sz="0" w:space="0" w:color="auto"/>
        </w:pBdr>
        <w:rPr>
          <w:lang w:val="ru-RU"/>
        </w:rPr>
      </w:pPr>
      <w:r w:rsidRPr="00E558B1">
        <w:rPr>
          <w:lang w:val="ru-RU"/>
        </w:rPr>
        <w:t>Коммуникация</w:t>
      </w:r>
    </w:p>
    <w:p w:rsidR="00B63C7B" w:rsidRPr="00167F90" w:rsidRDefault="00B63C7B" w:rsidP="00B63C7B">
      <w:pPr>
        <w:spacing w:line="360" w:lineRule="auto"/>
        <w:ind w:left="720" w:hanging="12"/>
        <w:rPr>
          <w:rFonts w:ascii="Times New Roman" w:hAnsi="Times New Roman"/>
          <w:szCs w:val="24"/>
          <w:u w:val="single"/>
          <w:lang w:val="ru-RU"/>
        </w:rPr>
      </w:pPr>
    </w:p>
    <w:p w:rsidR="00B63C7B" w:rsidRPr="00167F90" w:rsidRDefault="00B63C7B" w:rsidP="00B63C7B">
      <w:pPr>
        <w:spacing w:line="360" w:lineRule="auto"/>
        <w:ind w:left="720" w:hanging="12"/>
        <w:rPr>
          <w:rFonts w:ascii="Times New Roman" w:hAnsi="Times New Roman"/>
          <w:iCs/>
          <w:noProof/>
          <w:szCs w:val="24"/>
          <w:u w:val="single"/>
          <w:lang w:val="ru-RU"/>
        </w:rPr>
      </w:pPr>
      <w:bookmarkStart w:id="0" w:name="_GoBack"/>
      <w:bookmarkEnd w:id="0"/>
    </w:p>
    <w:p w:rsidR="00B63C7B" w:rsidRPr="00167F90" w:rsidRDefault="00B63C7B" w:rsidP="00B63C7B">
      <w:pPr>
        <w:spacing w:line="360" w:lineRule="auto"/>
        <w:ind w:left="720" w:hanging="12"/>
        <w:rPr>
          <w:rFonts w:ascii="Times New Roman" w:hAnsi="Times New Roman"/>
          <w:iCs/>
          <w:noProof/>
          <w:szCs w:val="24"/>
          <w:u w:val="single"/>
          <w:lang w:val="ru-RU"/>
        </w:rPr>
      </w:pPr>
      <w:r w:rsidRPr="00167F90">
        <w:rPr>
          <w:rFonts w:ascii="Times New Roman" w:hAnsi="Times New Roman"/>
          <w:iCs/>
          <w:noProof/>
          <w:szCs w:val="24"/>
          <w:u w:val="single"/>
          <w:lang w:val="ru-RU"/>
        </w:rPr>
        <w:t>Адабиётлар:</w:t>
      </w:r>
    </w:p>
    <w:p w:rsidR="00B63C7B" w:rsidRPr="00167F90" w:rsidRDefault="00B63C7B" w:rsidP="00B63C7B">
      <w:pPr>
        <w:pStyle w:val="a7"/>
        <w:numPr>
          <w:ilvl w:val="0"/>
          <w:numId w:val="15"/>
        </w:numPr>
        <w:tabs>
          <w:tab w:val="clear" w:pos="1800"/>
        </w:tabs>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 18;</w:t>
      </w:r>
    </w:p>
    <w:p w:rsidR="00B63C7B" w:rsidRPr="00167F90" w:rsidRDefault="00B63C7B" w:rsidP="00B63C7B">
      <w:pPr>
        <w:numPr>
          <w:ilvl w:val="0"/>
          <w:numId w:val="15"/>
        </w:numPr>
        <w:tabs>
          <w:tab w:val="clear" w:pos="180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Котлер Ф «Маркетинг Менежмент»Питер 2001: Глава 15;</w:t>
      </w:r>
    </w:p>
    <w:p w:rsidR="00B63C7B" w:rsidRPr="00167F90" w:rsidRDefault="00B63C7B" w:rsidP="00B63C7B">
      <w:pPr>
        <w:numPr>
          <w:ilvl w:val="0"/>
          <w:numId w:val="15"/>
        </w:numPr>
        <w:tabs>
          <w:tab w:val="clear" w:pos="180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«Маркетинг» под ред. Романова А.И., Юнити, Москва, 1996: Глава 21;</w:t>
      </w:r>
    </w:p>
    <w:p w:rsidR="00B63C7B" w:rsidRPr="00167F90" w:rsidRDefault="00B63C7B" w:rsidP="00B63C7B">
      <w:pPr>
        <w:numPr>
          <w:ilvl w:val="0"/>
          <w:numId w:val="15"/>
        </w:numPr>
        <w:tabs>
          <w:tab w:val="clear" w:pos="180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 xml:space="preserve">Бернет Д, Мориарти С. «Маркетинговые коммуникации», Питер 2001: Часть </w:t>
      </w:r>
      <w:r w:rsidRPr="00167F90">
        <w:rPr>
          <w:rFonts w:ascii="Times New Roman" w:hAnsi="Times New Roman"/>
          <w:iCs/>
          <w:szCs w:val="24"/>
        </w:rPr>
        <w:t>I</w:t>
      </w:r>
      <w:r w:rsidRPr="00167F90">
        <w:rPr>
          <w:rFonts w:ascii="Times New Roman" w:hAnsi="Times New Roman"/>
          <w:iCs/>
          <w:szCs w:val="24"/>
          <w:lang w:val="ru-RU"/>
        </w:rPr>
        <w:t>,</w:t>
      </w:r>
      <w:r w:rsidRPr="00167F90">
        <w:rPr>
          <w:rFonts w:ascii="Times New Roman" w:hAnsi="Times New Roman"/>
          <w:iCs/>
          <w:szCs w:val="24"/>
        </w:rPr>
        <w:t>II</w:t>
      </w:r>
    </w:p>
    <w:p w:rsidR="00B63C7B" w:rsidRPr="00167F90" w:rsidRDefault="00B63C7B" w:rsidP="00B63C7B">
      <w:pPr>
        <w:numPr>
          <w:ilvl w:val="0"/>
          <w:numId w:val="15"/>
        </w:numPr>
        <w:tabs>
          <w:tab w:val="clear" w:pos="180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Голубкова Е.Н., «Маркетинговая коммуникация», Фингресс, Москва, 2000</w:t>
      </w:r>
    </w:p>
    <w:p w:rsidR="00B63C7B" w:rsidRPr="00167F90" w:rsidRDefault="00B63C7B" w:rsidP="00B63C7B">
      <w:pPr>
        <w:spacing w:line="360" w:lineRule="auto"/>
        <w:ind w:firstLine="720"/>
        <w:rPr>
          <w:rFonts w:ascii="Times New Roman" w:hAnsi="Times New Roman"/>
          <w:noProof/>
          <w:szCs w:val="24"/>
          <w:lang w:val="ru-RU"/>
        </w:rPr>
      </w:pPr>
    </w:p>
    <w:p w:rsidR="00B63C7B" w:rsidRPr="00167F90" w:rsidRDefault="00B63C7B" w:rsidP="00B63C7B">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B63C7B" w:rsidRPr="00167F90" w:rsidRDefault="00B63C7B" w:rsidP="00B63C7B">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B63C7B" w:rsidRPr="00167F90" w:rsidRDefault="00B63C7B" w:rsidP="00B63C7B">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 xml:space="preserve">Интеграциялашган маркетинг коммуникацияси жараёнининг афзал томонларини аниқлай олиш;  </w:t>
      </w:r>
    </w:p>
    <w:p w:rsidR="00B63C7B" w:rsidRPr="00167F90" w:rsidRDefault="00B63C7B" w:rsidP="00B63C7B">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Коммуникация ва коммуникация жараёнининг моҳиятини тушунтириб бера олиш; промошн таркиби ва промошн миксни тавсифлаб бера олиш;</w:t>
      </w:r>
    </w:p>
    <w:p w:rsidR="00B63C7B" w:rsidRPr="00167F90" w:rsidRDefault="00B63C7B" w:rsidP="00B63C7B">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 xml:space="preserve">Жавоб иерархиялари хусусиятларини тахлил эта олиш; </w:t>
      </w:r>
    </w:p>
    <w:p w:rsidR="00B63C7B" w:rsidRPr="00167F90" w:rsidRDefault="00B63C7B" w:rsidP="00B63C7B">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 xml:space="preserve">Альтернатив жавоб иерархияларидан коомуникация жараёнини ташкил этишда фойдалана олиш;    </w:t>
      </w:r>
    </w:p>
    <w:p w:rsidR="00B63C7B" w:rsidRPr="00167F90" w:rsidRDefault="00B63C7B" w:rsidP="00B63C7B">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Промошн мақсадлари ва промошн бюджетини тўғри белгилай олиш;</w:t>
      </w:r>
    </w:p>
    <w:p w:rsidR="00B63C7B" w:rsidRPr="00167F90" w:rsidRDefault="00B63C7B" w:rsidP="00B63C7B">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Промошн миксга таъсир этувчи омилларни тахлил эта олиш.</w:t>
      </w:r>
    </w:p>
    <w:p w:rsidR="00B63C7B" w:rsidRPr="00167F90" w:rsidRDefault="00B63C7B" w:rsidP="00B63C7B">
      <w:pPr>
        <w:pStyle w:val="a5"/>
        <w:tabs>
          <w:tab w:val="clear" w:pos="4153"/>
          <w:tab w:val="clear" w:pos="8306"/>
        </w:tabs>
        <w:overflowPunct/>
        <w:autoSpaceDE/>
        <w:autoSpaceDN/>
        <w:adjustRightInd/>
        <w:spacing w:line="360" w:lineRule="auto"/>
        <w:textAlignment w:val="auto"/>
        <w:rPr>
          <w:rFonts w:ascii="Times New Roman" w:hAnsi="Times New Roman"/>
          <w:noProof/>
        </w:rPr>
      </w:pPr>
    </w:p>
    <w:p w:rsidR="00B63C7B" w:rsidRPr="00167F90" w:rsidRDefault="00B63C7B" w:rsidP="00B63C7B">
      <w:pPr>
        <w:pStyle w:val="1"/>
        <w:spacing w:line="360" w:lineRule="auto"/>
        <w:jc w:val="right"/>
        <w:rPr>
          <w:rFonts w:ascii="Times New Roman" w:hAnsi="Times New Roman"/>
          <w:iCs/>
          <w:noProof/>
          <w:sz w:val="24"/>
        </w:rPr>
      </w:pPr>
      <w:bookmarkStart w:id="1" w:name="_Toc130203718"/>
      <w:bookmarkStart w:id="2" w:name="_Toc130203807"/>
      <w:r w:rsidRPr="00167F90">
        <w:rPr>
          <w:rFonts w:ascii="Times New Roman" w:hAnsi="Times New Roman"/>
          <w:iCs/>
          <w:sz w:val="24"/>
        </w:rPr>
        <w:t>Халқаро маркетинг амалиёти</w:t>
      </w:r>
      <w:bookmarkEnd w:id="1"/>
      <w:bookmarkEnd w:id="2"/>
    </w:p>
    <w:p w:rsidR="00B63C7B" w:rsidRPr="00167F90" w:rsidRDefault="00B63C7B" w:rsidP="00B63C7B">
      <w:pPr>
        <w:spacing w:line="360" w:lineRule="auto"/>
        <w:ind w:firstLine="708"/>
        <w:rPr>
          <w:rFonts w:ascii="Times New Roman" w:hAnsi="Times New Roman"/>
          <w:noProof/>
          <w:szCs w:val="24"/>
          <w:lang w:val="ru-RU"/>
        </w:rPr>
      </w:pPr>
      <w:r w:rsidRPr="00167F90">
        <w:rPr>
          <w:rFonts w:ascii="Times New Roman" w:hAnsi="Times New Roman"/>
          <w:noProof/>
          <w:szCs w:val="24"/>
          <w:lang w:val="ru-RU"/>
        </w:rPr>
        <w:t>Туристларни бирлашган промошн орқали жалб этиш</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Австралия туризм комитети мамлакатнинг олтита штати ва икки регионидаги мавжуд туристик фирмаларнинг маркетинг фаолиятини бирлаштириш мақсадида “Партнешип Астралиа” агентлигини ташкил этди. «Партнешип Австралиа»нинг асосий мақсади Австралияга туристик саёҳатларни тарғиб этиш эди. Бу агентлик биринчи бўлиб дунёнинг энг катта шаҳарларида бепул телефон қилиш мумкин бўлган маълумот бериш </w:t>
      </w:r>
      <w:r w:rsidRPr="00167F90">
        <w:rPr>
          <w:rFonts w:ascii="Times New Roman" w:hAnsi="Times New Roman"/>
          <w:noProof/>
          <w:szCs w:val="24"/>
          <w:lang w:val="ru-RU"/>
        </w:rPr>
        <w:lastRenderedPageBreak/>
        <w:t xml:space="preserve">хизматини ташкил этди. Бундан ташқари 40га яқин оммавий промошн тадбирларини ташкил этди. 1994 йилда шундай тадбирларга 20 млн. АҚШ доллари сарфланди. 2000 йилда бўладиган Сидней олимпиадасига тайёрланиш жараёнида «Партнешип Австралиа»нинг пухта режалаштирилган, мувофиқлаштирилган ва интеграцияланган маркетинг коммуникациясига муҳтожлиги сезилиб қолди. Фирма кучли мутахассисларни жамлаган ҳолда мақсадга аниқ йўналтирилган коммуникация стратегиясини ишлаб чиқди ва амалга оширди. Кенг кўламли тарғибот ва ташвиқот тадбирлари ёзги олимпиададан кейин ҳам катта туристлар оқимини таъминлаб турибди.   </w:t>
      </w:r>
    </w:p>
    <w:p w:rsidR="00B63C7B" w:rsidRPr="00167F90" w:rsidRDefault="00B63C7B" w:rsidP="00B63C7B">
      <w:pPr>
        <w:pStyle w:val="21"/>
        <w:rPr>
          <w:rFonts w:ascii="Times New Roman" w:hAnsi="Times New Roman"/>
          <w:szCs w:val="24"/>
        </w:rPr>
      </w:pPr>
      <w:r w:rsidRPr="00167F90">
        <w:rPr>
          <w:rFonts w:ascii="Times New Roman" w:hAnsi="Times New Roman"/>
          <w:szCs w:val="24"/>
        </w:rPr>
        <w:t>Коммуникацияни марказлашган ҳолда координация қилиш жуда кўп маблағни тежашга сабаб бўлмоқда. Агар ҳар бир фирманинг ўзи тарғибот фаолиятини олиб борганда эди, ҳам бир неча  баравар кўп маблағ сарфланарди, ҳамда коммуникация таркиби ва мазмуни турлича бўларди, туристларни ўта хилма-хил ва номувофиқ ахборотлар чалғитиб қўйган бўларди.</w:t>
      </w:r>
    </w:p>
    <w:p w:rsidR="00B63C7B" w:rsidRPr="00167F90" w:rsidRDefault="00B63C7B" w:rsidP="00B63C7B">
      <w:pPr>
        <w:pStyle w:val="21"/>
        <w:rPr>
          <w:rFonts w:ascii="Times New Roman" w:hAnsi="Times New Roman"/>
          <w:szCs w:val="24"/>
        </w:rPr>
      </w:pPr>
    </w:p>
    <w:p w:rsidR="00B63C7B" w:rsidRPr="00167F90" w:rsidRDefault="00B63C7B" w:rsidP="00B63C7B">
      <w:pPr>
        <w:pStyle w:val="2"/>
        <w:ind w:firstLine="708"/>
        <w:jc w:val="left"/>
        <w:rPr>
          <w:rFonts w:ascii="Times New Roman" w:hAnsi="Times New Roman"/>
          <w:sz w:val="24"/>
          <w:szCs w:val="24"/>
        </w:rPr>
      </w:pPr>
      <w:bookmarkStart w:id="3" w:name="_Toc130203719"/>
      <w:bookmarkStart w:id="4" w:name="_Toc130203808"/>
      <w:r w:rsidRPr="00167F90">
        <w:rPr>
          <w:rFonts w:ascii="Times New Roman" w:hAnsi="Times New Roman"/>
          <w:sz w:val="24"/>
          <w:szCs w:val="24"/>
        </w:rPr>
        <w:t>Интеграциялашган маркетинг коммуникациялари</w:t>
      </w:r>
      <w:bookmarkEnd w:id="3"/>
      <w:bookmarkEnd w:id="4"/>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Маркетинг коммуникацияларининг асосини промошн (тарғибот) усуллари ташкил этади. Промошннинг вазифаси маълумот бериш, кўндириш ва истеъмолчиларнинг таклиф қилинаётган маҳсулотлар ва хизматларни сотиб олишларини эсларига солиб туришдир.</w:t>
      </w:r>
    </w:p>
    <w:p w:rsidR="00B63C7B" w:rsidRPr="00167F90" w:rsidRDefault="00B63C7B" w:rsidP="00B63C7B">
      <w:pPr>
        <w:pStyle w:val="a9"/>
        <w:spacing w:line="360" w:lineRule="auto"/>
        <w:ind w:firstLine="708"/>
        <w:jc w:val="both"/>
        <w:rPr>
          <w:rFonts w:ascii="Times New Roman" w:hAnsi="Times New Roman"/>
          <w:noProof/>
          <w:sz w:val="24"/>
          <w:szCs w:val="24"/>
          <w:lang w:val="uz-Cyrl-UZ"/>
        </w:rPr>
      </w:pPr>
      <w:r w:rsidRPr="00167F90">
        <w:rPr>
          <w:rFonts w:ascii="Times New Roman" w:hAnsi="Times New Roman"/>
          <w:noProof/>
          <w:sz w:val="24"/>
          <w:szCs w:val="24"/>
          <w:lang w:val="uz-Cyrl-UZ"/>
        </w:rPr>
        <w:t xml:space="preserve">Яқин йиллар ичида аксарият компаниялар ўз бизнесларининг ҳар бир аспектини таҳлил эта бошладилар ва истеъмолчи фирма ҳақида маълумот олиш мумкин бўлган ҳар қандай канални ўз назоратларига олишга ҳаракат қила бошладилар. Шунинг натижасида интеграциялашган маркетинг коммуникациялари назарияси вужудга келди. Интеграциялашган маркетинг коммуникацияси (ИМК) - бу истеъмолчи ва потенциал мижозларга қаратилган комплекс коммуникация дастурларини ишлаб чиқиш ва ривожлантиришдир. ИМК истеъмолчиларнинг ахборот олиш манбаларини қамраб олиши ва промошн билан бирга бутун маркетинг микс усулларини ўзида акс эттириши лозим. </w:t>
      </w:r>
    </w:p>
    <w:p w:rsidR="00B63C7B" w:rsidRPr="00167F90" w:rsidRDefault="00B63C7B" w:rsidP="00B63C7B">
      <w:pPr>
        <w:pStyle w:val="3"/>
        <w:spacing w:line="360" w:lineRule="auto"/>
        <w:ind w:firstLine="708"/>
        <w:rPr>
          <w:rFonts w:ascii="Times New Roman" w:hAnsi="Times New Roman"/>
          <w:sz w:val="24"/>
          <w:szCs w:val="24"/>
          <w:lang w:val="ru-RU"/>
        </w:rPr>
      </w:pPr>
      <w:bookmarkStart w:id="5" w:name="_Toc130203720"/>
      <w:bookmarkStart w:id="6" w:name="_Toc130203809"/>
      <w:r w:rsidRPr="00167F90">
        <w:rPr>
          <w:rFonts w:ascii="Times New Roman" w:hAnsi="Times New Roman"/>
          <w:sz w:val="24"/>
          <w:szCs w:val="24"/>
          <w:lang w:val="ru-RU"/>
        </w:rPr>
        <w:t>Маркетинг коммуникацияси</w:t>
      </w:r>
      <w:bookmarkEnd w:id="5"/>
      <w:bookmarkEnd w:id="6"/>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iCs/>
          <w:noProof/>
          <w:szCs w:val="24"/>
          <w:lang w:val="ru-RU"/>
        </w:rPr>
        <w:t>Коммуникация жараёни</w:t>
      </w:r>
      <w:r w:rsidRPr="00167F90">
        <w:rPr>
          <w:rFonts w:ascii="Times New Roman" w:hAnsi="Times New Roman"/>
          <w:noProof/>
          <w:szCs w:val="24"/>
          <w:lang w:val="ru-RU"/>
        </w:rPr>
        <w:t>. Промошн маркетинг коммуникацияларининг асосини ташкил этсада, коммуникациянинг ўзи нисбатан кенгроқ тушунчадир. 11.1-чизмада коммуникация жараёнининг асосий механизми акс этган.</w:t>
      </w:r>
    </w:p>
    <w:p w:rsidR="00B63C7B" w:rsidRPr="00167F90" w:rsidRDefault="00B63C7B" w:rsidP="00B63C7B">
      <w:pPr>
        <w:spacing w:line="360" w:lineRule="auto"/>
        <w:jc w:val="both"/>
        <w:rPr>
          <w:rFonts w:ascii="Times New Roman" w:hAnsi="Times New Roman"/>
          <w:noProof/>
          <w:szCs w:val="24"/>
          <w:lang w:val="ru-RU"/>
        </w:rPr>
      </w:pPr>
    </w:p>
    <w:p w:rsidR="00B63C7B" w:rsidRPr="00167F90" w:rsidRDefault="00B63C7B" w:rsidP="00B63C7B">
      <w:pPr>
        <w:spacing w:line="360" w:lineRule="auto"/>
        <w:jc w:val="center"/>
        <w:rPr>
          <w:rFonts w:ascii="Times New Roman" w:hAnsi="Times New Roman"/>
          <w:noProof/>
          <w:szCs w:val="24"/>
          <w:lang w:val="ru-RU"/>
        </w:rPr>
      </w:pPr>
      <w:r w:rsidRPr="00167F90">
        <w:rPr>
          <w:rFonts w:ascii="Times New Roman" w:hAnsi="Times New Roman"/>
          <w:noProof/>
          <w:szCs w:val="24"/>
          <w:lang w:val="ru-RU"/>
        </w:rPr>
        <w:lastRenderedPageBreak/>
        <w:t>11.1-чизма. Коммуникация жараёни модели</w:t>
      </w:r>
    </w:p>
    <w:p w:rsidR="00B63C7B" w:rsidRPr="00167F90" w:rsidRDefault="00B63C7B" w:rsidP="00B63C7B">
      <w:pPr>
        <w:spacing w:line="360" w:lineRule="auto"/>
        <w:jc w:val="center"/>
        <w:rPr>
          <w:rFonts w:ascii="Times New Roman" w:hAnsi="Times New Roman"/>
          <w:noProof/>
          <w:szCs w:val="24"/>
          <w:lang w:val="ru-RU"/>
        </w:rPr>
      </w:pPr>
    </w:p>
    <w:p w:rsidR="00B63C7B" w:rsidRPr="00167F90" w:rsidRDefault="00B63C7B" w:rsidP="00B63C7B">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1312" behindDoc="0" locked="0" layoutInCell="0" allowOverlap="1">
                <wp:simplePos x="0" y="0"/>
                <wp:positionH relativeFrom="column">
                  <wp:posOffset>1291590</wp:posOffset>
                </wp:positionH>
                <wp:positionV relativeFrom="paragraph">
                  <wp:posOffset>80645</wp:posOffset>
                </wp:positionV>
                <wp:extent cx="631825" cy="451485"/>
                <wp:effectExtent l="10795" t="9525" r="5080" b="571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25" cy="45148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3C7B" w:rsidRDefault="00B63C7B" w:rsidP="00B63C7B">
                            <w:pPr>
                              <w:jc w:val="center"/>
                            </w:pPr>
                            <w:r>
                              <w:t>Кодлаш-тириш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style="position:absolute;left:0;text-align:left;margin-left:101.7pt;margin-top:6.35pt;width:49.75pt;height:3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" o:allowincell="f" filled="f">
                <v:textbox inset="0,0,0,0">
                  <w:txbxContent>
                    <w:p w:rsidR="00B63C7B" w:rsidRDefault="00B63C7B" w:rsidP="00B63C7B">
                      <w:pPr>
                        <w:jc w:val="center"/>
                      </w:pPr>
                      <w:r>
                        <w:t>Кодлаш-тириш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3360" behindDoc="0" locked="0" layoutInCell="0" allowOverlap="1">
                <wp:simplePos x="0" y="0"/>
                <wp:positionH relativeFrom="column">
                  <wp:posOffset>2373630</wp:posOffset>
                </wp:positionH>
                <wp:positionV relativeFrom="paragraph">
                  <wp:posOffset>80645</wp:posOffset>
                </wp:positionV>
                <wp:extent cx="631825" cy="451485"/>
                <wp:effectExtent l="6985" t="9525" r="8890" b="571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25" cy="45148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3C7B" w:rsidRDefault="00B63C7B" w:rsidP="00B63C7B">
                            <w:pPr>
                              <w:jc w:val="center"/>
                            </w:pPr>
                            <w:r>
                              <w:t>Хабар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7" style="position:absolute;left:0;text-align:left;margin-left:186.9pt;margin-top:6.35pt;width:49.75pt;height:35.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" o:allowincell="f" filled="f">
                <v:textbox inset="0,0,0,0">
                  <w:txbxContent>
                    <w:p w:rsidR="00B63C7B" w:rsidRDefault="00B63C7B" w:rsidP="00B63C7B">
                      <w:pPr>
                        <w:jc w:val="center"/>
                      </w:pPr>
                      <w:r>
                        <w:t>Хабар</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5408" behindDoc="0" locked="0" layoutInCell="0" allowOverlap="1">
                <wp:simplePos x="0" y="0"/>
                <wp:positionH relativeFrom="column">
                  <wp:posOffset>3545840</wp:posOffset>
                </wp:positionH>
                <wp:positionV relativeFrom="paragraph">
                  <wp:posOffset>80010</wp:posOffset>
                </wp:positionV>
                <wp:extent cx="631825" cy="451485"/>
                <wp:effectExtent l="7620" t="8890" r="8255" b="635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25" cy="45148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3C7B" w:rsidRDefault="00B63C7B" w:rsidP="00B63C7B">
                            <w:pPr>
                              <w:jc w:val="center"/>
                            </w:pPr>
                            <w:r>
                              <w:t>Коддан чи</w:t>
                            </w:r>
                            <w:r>
                              <w:rPr>
                                <w:rFonts w:ascii="Arial" w:hAnsi="Arial" w:cs="Arial"/>
                                <w:lang w:val="uz-Cyrl-UZ"/>
                              </w:rPr>
                              <w:t>қ</w:t>
                            </w:r>
                            <w:r>
                              <w:t>ариш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8" style="position:absolute;left:0;text-align:left;margin-left:279.2pt;margin-top:6.3pt;width:49.75pt;height:3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" o:allowincell="f" filled="f">
                <v:textbox inset="0,0,0,0">
                  <w:txbxContent>
                    <w:p w:rsidR="00B63C7B" w:rsidRDefault="00B63C7B" w:rsidP="00B63C7B">
                      <w:pPr>
                        <w:jc w:val="center"/>
                      </w:pPr>
                      <w:r>
                        <w:t>Коддан чи</w:t>
                      </w:r>
                      <w:r>
                        <w:rPr>
                          <w:rFonts w:ascii="Arial" w:hAnsi="Arial" w:cs="Arial"/>
                          <w:lang w:val="uz-Cyrl-UZ"/>
                        </w:rPr>
                        <w:t>қ</w:t>
                      </w:r>
                      <w:r>
                        <w:t>ариш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7456" behindDoc="0" locked="0" layoutInCell="0" allowOverlap="1">
                <wp:simplePos x="0" y="0"/>
                <wp:positionH relativeFrom="column">
                  <wp:posOffset>4627880</wp:posOffset>
                </wp:positionH>
                <wp:positionV relativeFrom="paragraph">
                  <wp:posOffset>80645</wp:posOffset>
                </wp:positionV>
                <wp:extent cx="631825" cy="451485"/>
                <wp:effectExtent l="13335" t="9525" r="12065" b="571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25" cy="45148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3C7B" w:rsidRDefault="00B63C7B" w:rsidP="00B63C7B">
                            <w:pPr>
                              <w:jc w:val="center"/>
                            </w:pPr>
                            <w:r>
                              <w:rPr>
                                <w:rFonts w:ascii="Arial" w:hAnsi="Arial" w:cs="Arial"/>
                                <w:lang w:val="uz-Cyrl-UZ"/>
                              </w:rPr>
                              <w:t>Қ</w:t>
                            </w:r>
                            <w:r>
                              <w:t xml:space="preserve">абул   </w:t>
                            </w:r>
                            <w:r>
                              <w:rPr>
                                <w:rFonts w:ascii="Arial" w:hAnsi="Arial" w:cs="Arial"/>
                                <w:lang w:val="uz-Cyrl-UZ"/>
                              </w:rPr>
                              <w:t>қ</w:t>
                            </w:r>
                            <w:r>
                              <w:t>илувчи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9" style="position:absolute;left:0;text-align:left;margin-left:364.4pt;margin-top:6.35pt;width:49.75pt;height:3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" o:allowincell="f" filled="f">
                <v:textbox inset="0,0,0,0">
                  <w:txbxContent>
                    <w:p w:rsidR="00B63C7B" w:rsidRDefault="00B63C7B" w:rsidP="00B63C7B">
                      <w:pPr>
                        <w:jc w:val="center"/>
                      </w:pPr>
                      <w:r>
                        <w:rPr>
                          <w:rFonts w:ascii="Arial" w:hAnsi="Arial" w:cs="Arial"/>
                          <w:lang w:val="uz-Cyrl-UZ"/>
                        </w:rPr>
                        <w:t>Қ</w:t>
                      </w:r>
                      <w:r>
                        <w:t xml:space="preserve">абул   </w:t>
                      </w:r>
                      <w:r>
                        <w:rPr>
                          <w:rFonts w:ascii="Arial" w:hAnsi="Arial" w:cs="Arial"/>
                          <w:lang w:val="uz-Cyrl-UZ"/>
                        </w:rPr>
                        <w:t>қ</w:t>
                      </w:r>
                      <w:r>
                        <w:t>илувчи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59264" behindDoc="0" locked="0" layoutInCell="0" allowOverlap="1">
                <wp:simplePos x="0" y="0"/>
                <wp:positionH relativeFrom="column">
                  <wp:posOffset>29210</wp:posOffset>
                </wp:positionH>
                <wp:positionV relativeFrom="paragraph">
                  <wp:posOffset>80645</wp:posOffset>
                </wp:positionV>
                <wp:extent cx="631825" cy="451485"/>
                <wp:effectExtent l="5715" t="9525" r="10160" b="571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25" cy="45148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3C7B" w:rsidRDefault="00B63C7B" w:rsidP="00B63C7B">
                            <w:pPr>
                              <w:jc w:val="center"/>
                            </w:pPr>
                            <w:r>
                              <w:t>Манба\</w:t>
                            </w:r>
                          </w:p>
                          <w:p w:rsidR="00B63C7B" w:rsidRDefault="00B63C7B" w:rsidP="00B63C7B">
                            <w:r>
                              <w:t>узатувчи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30" style="position:absolute;left:0;text-align:left;margin-left:2.3pt;margin-top:6.35pt;width:49.75pt;height:3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" o:allowincell="f" filled="f">
                <v:textbox inset="0,0,0,0">
                  <w:txbxContent>
                    <w:p w:rsidR="00B63C7B" w:rsidRDefault="00B63C7B" w:rsidP="00B63C7B">
                      <w:pPr>
                        <w:jc w:val="center"/>
                      </w:pPr>
                      <w:r>
                        <w:t>Манба\</w:t>
                      </w:r>
                    </w:p>
                    <w:p w:rsidR="00B63C7B" w:rsidRDefault="00B63C7B" w:rsidP="00B63C7B">
                      <w:r>
                        <w:t>узатувчи</w:t>
                      </w:r>
                    </w:p>
                  </w:txbxContent>
                </v:textbox>
              </v:rect>
            </w:pict>
          </mc:Fallback>
        </mc:AlternateContent>
      </w:r>
    </w:p>
    <w:p w:rsidR="00B63C7B" w:rsidRPr="00167F90" w:rsidRDefault="00B63C7B" w:rsidP="00B63C7B">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5648" behindDoc="0" locked="0" layoutInCell="0" allowOverlap="1">
                <wp:simplePos x="0" y="0"/>
                <wp:positionH relativeFrom="column">
                  <wp:posOffset>4177030</wp:posOffset>
                </wp:positionH>
                <wp:positionV relativeFrom="paragraph">
                  <wp:posOffset>89535</wp:posOffset>
                </wp:positionV>
                <wp:extent cx="451485" cy="635"/>
                <wp:effectExtent l="10160" t="5080" r="5080" b="1333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9pt,7.05pt" to="364.4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3600" behindDoc="0" locked="0" layoutInCell="0" allowOverlap="1">
                <wp:simplePos x="0" y="0"/>
                <wp:positionH relativeFrom="column">
                  <wp:posOffset>3004820</wp:posOffset>
                </wp:positionH>
                <wp:positionV relativeFrom="paragraph">
                  <wp:posOffset>89535</wp:posOffset>
                </wp:positionV>
                <wp:extent cx="541655" cy="635"/>
                <wp:effectExtent l="9525" t="5080" r="10795" b="1333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6pt,7.05pt" to="279.2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1552" behindDoc="0" locked="0" layoutInCell="0" allowOverlap="1">
                <wp:simplePos x="0" y="0"/>
                <wp:positionH relativeFrom="column">
                  <wp:posOffset>1922780</wp:posOffset>
                </wp:positionH>
                <wp:positionV relativeFrom="paragraph">
                  <wp:posOffset>89535</wp:posOffset>
                </wp:positionV>
                <wp:extent cx="451485" cy="635"/>
                <wp:effectExtent l="13335" t="5080" r="11430" b="1333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4pt,7.05pt" to="186.9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69504" behindDoc="0" locked="0" layoutInCell="0" allowOverlap="1">
                <wp:simplePos x="0" y="0"/>
                <wp:positionH relativeFrom="column">
                  <wp:posOffset>660400</wp:posOffset>
                </wp:positionH>
                <wp:positionV relativeFrom="paragraph">
                  <wp:posOffset>89535</wp:posOffset>
                </wp:positionV>
                <wp:extent cx="631825" cy="635"/>
                <wp:effectExtent l="8255" t="5080" r="7620" b="1333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82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7.05pt" to="101.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" o:allowincell="f"/>
            </w:pict>
          </mc:Fallback>
        </mc:AlternateContent>
      </w:r>
    </w:p>
    <w:p w:rsidR="00B63C7B" w:rsidRPr="00167F90" w:rsidRDefault="00B63C7B" w:rsidP="00B63C7B">
      <w:pPr>
        <w:spacing w:line="360" w:lineRule="auto"/>
        <w:jc w:val="center"/>
        <w:rPr>
          <w:rFonts w:ascii="Times New Roman" w:hAnsi="Times New Roman"/>
          <w:noProof/>
          <w:szCs w:val="24"/>
          <w:lang w:val="ru-RU"/>
        </w:rPr>
      </w:pPr>
    </w:p>
    <w:p w:rsidR="00B63C7B" w:rsidRPr="00167F90" w:rsidRDefault="00B63C7B" w:rsidP="00B63C7B">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7696" behindDoc="0" locked="0" layoutInCell="0" allowOverlap="1">
                <wp:simplePos x="0" y="0"/>
                <wp:positionH relativeFrom="column">
                  <wp:posOffset>209550</wp:posOffset>
                </wp:positionH>
                <wp:positionV relativeFrom="paragraph">
                  <wp:posOffset>17145</wp:posOffset>
                </wp:positionV>
                <wp:extent cx="4779645" cy="992505"/>
                <wp:effectExtent l="5080" t="10795" r="6350" b="15875"/>
                <wp:wrapNone/>
                <wp:docPr id="35" name="Полилиния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79645" cy="992505"/>
                        </a:xfrm>
                        <a:custGeom>
                          <a:avLst/>
                          <a:gdLst>
                            <a:gd name="T0" fmla="*/ 19997 w 20000"/>
                            <a:gd name="T1" fmla="*/ 0 h 20000"/>
                            <a:gd name="T2" fmla="*/ 19997 w 20000"/>
                            <a:gd name="T3" fmla="*/ 18170 h 20000"/>
                            <a:gd name="T4" fmla="*/ 16602 w 20000"/>
                            <a:gd name="T5" fmla="*/ 16353 h 20000"/>
                            <a:gd name="T6" fmla="*/ 12828 w 20000"/>
                            <a:gd name="T7" fmla="*/ 18170 h 20000"/>
                            <a:gd name="T8" fmla="*/ 10187 w 20000"/>
                            <a:gd name="T9" fmla="*/ 16353 h 20000"/>
                            <a:gd name="T10" fmla="*/ 7923 w 20000"/>
                            <a:gd name="T11" fmla="*/ 19987 h 20000"/>
                            <a:gd name="T12" fmla="*/ 5660 w 20000"/>
                            <a:gd name="T13" fmla="*/ 14536 h 20000"/>
                            <a:gd name="T14" fmla="*/ 2641 w 20000"/>
                            <a:gd name="T15" fmla="*/ 18170 h 20000"/>
                            <a:gd name="T16" fmla="*/ 755 w 20000"/>
                            <a:gd name="T17" fmla="*/ 19987 h 20000"/>
                            <a:gd name="T18" fmla="*/ 0 w 20000"/>
                            <a:gd name="T19" fmla="*/ 18170 h 20000"/>
                            <a:gd name="T20" fmla="*/ 0 w 20000"/>
                            <a:gd name="T21" fmla="*/ 0 h 20000"/>
                            <a:gd name="T22" fmla="*/ 19997 w 20000"/>
                            <a:gd name="T23"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0000" h="20000">
                              <a:moveTo>
                                <a:pt x="19997" y="0"/>
                              </a:moveTo>
                              <a:lnTo>
                                <a:pt x="19997" y="18170"/>
                              </a:lnTo>
                              <a:lnTo>
                                <a:pt x="16602" y="16353"/>
                              </a:lnTo>
                              <a:lnTo>
                                <a:pt x="12828" y="18170"/>
                              </a:lnTo>
                              <a:lnTo>
                                <a:pt x="10187" y="16353"/>
                              </a:lnTo>
                              <a:lnTo>
                                <a:pt x="7923" y="19987"/>
                              </a:lnTo>
                              <a:lnTo>
                                <a:pt x="5660" y="14536"/>
                              </a:lnTo>
                              <a:lnTo>
                                <a:pt x="2641" y="18170"/>
                              </a:lnTo>
                              <a:lnTo>
                                <a:pt x="755" y="19987"/>
                              </a:lnTo>
                              <a:lnTo>
                                <a:pt x="0" y="18170"/>
                              </a:lnTo>
                              <a:lnTo>
                                <a:pt x="0" y="0"/>
                              </a:lnTo>
                              <a:lnTo>
                                <a:pt x="19997" y="0"/>
                              </a:lnTo>
                              <a:close/>
                            </a:path>
                          </a:pathLst>
                        </a:custGeom>
                        <a:noFill/>
                        <a:ln w="9525"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5" o:spid="_x0000_s1026" style="position:absolute;margin-left:16.5pt;margin-top:1.35pt;width:376.35pt;height:7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" o:allowincell="f" path="m19997,r,18170l16602,16353r-3774,1817l10187,16353,7923,19987,5660,14536,2641,18170,755,19987,,18170,,,19997,xe" filled="f">
                <v:path arrowok="t" o:connecttype="custom" o:connectlocs="4778928,0;4778928,901691;3967583,811522;3065664,901691;2434512,811522;1893456,991860;1352640,721353;631152,901691;180432,991860;0,901691;0,0;4778928,0" o:connectangles="0,0,0,0,0,0,0,0,0,0,0,0"/>
              </v:shape>
            </w:pict>
          </mc:Fallback>
        </mc:AlternateContent>
      </w:r>
    </w:p>
    <w:p w:rsidR="00B63C7B" w:rsidRPr="00167F90" w:rsidRDefault="00B63C7B" w:rsidP="00B63C7B">
      <w:pPr>
        <w:spacing w:line="360" w:lineRule="auto"/>
        <w:jc w:val="center"/>
        <w:rPr>
          <w:rFonts w:ascii="Times New Roman" w:hAnsi="Times New Roman"/>
          <w:noProof/>
          <w:szCs w:val="24"/>
          <w:lang w:val="ru-RU"/>
        </w:rPr>
      </w:pPr>
    </w:p>
    <w:p w:rsidR="00B63C7B" w:rsidRPr="00167F90" w:rsidRDefault="00B63C7B" w:rsidP="00B63C7B">
      <w:pPr>
        <w:spacing w:line="360" w:lineRule="auto"/>
        <w:jc w:val="center"/>
        <w:rPr>
          <w:rFonts w:ascii="Times New Roman" w:hAnsi="Times New Roman"/>
          <w:noProof/>
          <w:szCs w:val="24"/>
          <w:lang w:val="ru-RU"/>
        </w:rPr>
      </w:pPr>
    </w:p>
    <w:p w:rsidR="00B63C7B" w:rsidRPr="00167F90" w:rsidRDefault="00B63C7B" w:rsidP="00B63C7B">
      <w:pPr>
        <w:spacing w:line="360" w:lineRule="auto"/>
        <w:jc w:val="center"/>
        <w:rPr>
          <w:rFonts w:ascii="Times New Roman" w:hAnsi="Times New Roman"/>
          <w:noProof/>
          <w:szCs w:val="24"/>
          <w:lang w:val="ru-RU"/>
        </w:rPr>
      </w:pPr>
    </w:p>
    <w:p w:rsidR="00B63C7B" w:rsidRPr="00167F90" w:rsidRDefault="00B63C7B" w:rsidP="00B63C7B">
      <w:pPr>
        <w:spacing w:line="360" w:lineRule="auto"/>
        <w:jc w:val="center"/>
        <w:rPr>
          <w:rFonts w:ascii="Times New Roman" w:hAnsi="Times New Roman"/>
          <w:noProof/>
          <w:szCs w:val="24"/>
          <w:lang w:val="ru-RU"/>
        </w:rPr>
      </w:pPr>
      <w:r w:rsidRPr="00167F90">
        <w:rPr>
          <w:rFonts w:ascii="Times New Roman" w:hAnsi="Times New Roman"/>
          <w:noProof/>
          <w:szCs w:val="24"/>
          <w:lang w:val="ru-RU"/>
        </w:rPr>
        <w:t>Ш               О                 В                    Қ                     И                   Н</w:t>
      </w:r>
    </w:p>
    <w:p w:rsidR="00B63C7B" w:rsidRPr="00167F90" w:rsidRDefault="00B63C7B" w:rsidP="00B63C7B">
      <w:pPr>
        <w:spacing w:line="360" w:lineRule="auto"/>
        <w:jc w:val="center"/>
        <w:rPr>
          <w:rFonts w:ascii="Times New Roman" w:hAnsi="Times New Roman"/>
          <w:noProof/>
          <w:szCs w:val="24"/>
          <w:lang w:val="ru-RU"/>
        </w:rPr>
      </w:pPr>
      <w:r w:rsidRPr="00167F90">
        <w:rPr>
          <w:rFonts w:ascii="Times New Roman" w:hAnsi="Times New Roman"/>
          <w:noProof/>
          <w:szCs w:val="24"/>
          <w:lang w:val="ru-RU"/>
        </w:rPr>
        <w:t xml:space="preserve">                             </w:t>
      </w:r>
    </w:p>
    <w:p w:rsidR="00B63C7B" w:rsidRPr="00167F90" w:rsidRDefault="00B63C7B" w:rsidP="00B63C7B">
      <w:pPr>
        <w:spacing w:line="360" w:lineRule="auto"/>
        <w:jc w:val="center"/>
        <w:rPr>
          <w:rFonts w:ascii="Times New Roman" w:hAnsi="Times New Roman"/>
          <w:noProof/>
          <w:szCs w:val="24"/>
          <w:lang w:val="ru-RU"/>
        </w:rPr>
      </w:pPr>
      <w:r w:rsidRPr="00167F90">
        <w:rPr>
          <w:rFonts w:ascii="Times New Roman" w:hAnsi="Times New Roman"/>
          <w:noProof/>
          <w:szCs w:val="24"/>
          <w:lang w:val="ru-RU"/>
        </w:rPr>
        <w:t>тескари алоқа (жавоб бериш)</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Манба - бу маълумот ёки хабарни етказмоқчи бўлган ташкилот ёки шахсдир. Қабул қилувчи коммуникация йўналтирилган мўлжалдир. Қабул қилувчи ҳамма вақт ҳам юборувчининг хабарини тушунмаслиги мумкин. Маркетинг коммуникацияси муваффақиятли ҳисобланиши учун учта асосий омил эътиборга олиниши керак:</w:t>
      </w:r>
    </w:p>
    <w:p w:rsidR="00B63C7B" w:rsidRPr="00167F90" w:rsidRDefault="00B63C7B" w:rsidP="00B63C7B">
      <w:pPr>
        <w:numPr>
          <w:ilvl w:val="0"/>
          <w:numId w:val="3"/>
        </w:numPr>
        <w:spacing w:line="360" w:lineRule="auto"/>
        <w:ind w:left="720"/>
        <w:jc w:val="both"/>
        <w:rPr>
          <w:rFonts w:ascii="Times New Roman" w:hAnsi="Times New Roman"/>
          <w:noProof/>
          <w:szCs w:val="24"/>
        </w:rPr>
      </w:pPr>
      <w:r w:rsidRPr="00167F90">
        <w:rPr>
          <w:rFonts w:ascii="Times New Roman" w:hAnsi="Times New Roman"/>
          <w:noProof/>
          <w:szCs w:val="24"/>
        </w:rPr>
        <w:t>зарур вақтда алоқа ўрнатиш</w:t>
      </w:r>
      <w:r w:rsidRPr="00167F90">
        <w:rPr>
          <w:rFonts w:ascii="Times New Roman" w:hAnsi="Times New Roman"/>
          <w:noProof/>
          <w:szCs w:val="24"/>
          <w:lang w:val="ru-RU"/>
        </w:rPr>
        <w:t>;</w:t>
      </w:r>
    </w:p>
    <w:p w:rsidR="00B63C7B" w:rsidRPr="00167F90" w:rsidRDefault="00B63C7B" w:rsidP="00B63C7B">
      <w:pPr>
        <w:numPr>
          <w:ilvl w:val="0"/>
          <w:numId w:val="3"/>
        </w:numPr>
        <w:spacing w:line="360" w:lineRule="auto"/>
        <w:ind w:left="720"/>
        <w:jc w:val="both"/>
        <w:rPr>
          <w:rFonts w:ascii="Times New Roman" w:hAnsi="Times New Roman"/>
          <w:noProof/>
          <w:szCs w:val="24"/>
        </w:rPr>
      </w:pPr>
      <w:r w:rsidRPr="00167F90">
        <w:rPr>
          <w:rFonts w:ascii="Times New Roman" w:hAnsi="Times New Roman"/>
          <w:noProof/>
          <w:szCs w:val="24"/>
        </w:rPr>
        <w:t>режалаштирилган ҳолда коммуникация қилиш</w:t>
      </w:r>
      <w:r w:rsidRPr="00167F90">
        <w:rPr>
          <w:rFonts w:ascii="Times New Roman" w:hAnsi="Times New Roman"/>
          <w:noProof/>
          <w:szCs w:val="24"/>
          <w:lang w:val="ru-RU"/>
        </w:rPr>
        <w:t>;</w:t>
      </w:r>
    </w:p>
    <w:p w:rsidR="00B63C7B" w:rsidRPr="00167F90" w:rsidRDefault="00B63C7B" w:rsidP="00B63C7B">
      <w:pPr>
        <w:numPr>
          <w:ilvl w:val="0"/>
          <w:numId w:val="3"/>
        </w:numPr>
        <w:spacing w:line="360" w:lineRule="auto"/>
        <w:ind w:left="720"/>
        <w:jc w:val="both"/>
        <w:rPr>
          <w:rFonts w:ascii="Times New Roman" w:hAnsi="Times New Roman"/>
          <w:noProof/>
          <w:szCs w:val="24"/>
        </w:rPr>
      </w:pPr>
      <w:r w:rsidRPr="00167F90">
        <w:rPr>
          <w:rFonts w:ascii="Times New Roman" w:hAnsi="Times New Roman"/>
          <w:noProof/>
          <w:szCs w:val="24"/>
        </w:rPr>
        <w:t>зарур хабарларни кутилганидек етказиш</w:t>
      </w:r>
      <w:r w:rsidRPr="00167F90">
        <w:rPr>
          <w:rFonts w:ascii="Times New Roman" w:hAnsi="Times New Roman"/>
          <w:noProof/>
          <w:szCs w:val="24"/>
          <w:lang w:val="ru-RU"/>
        </w:rPr>
        <w:t>.</w:t>
      </w:r>
    </w:p>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noProof/>
          <w:szCs w:val="24"/>
        </w:rPr>
        <w:t>Юборувчи ўз ғояларини кодлаштириши, яъни уларни сузлар, белгилар, расмлар ва ишоралар шаклига айлантириши керак. Ғоя қабул қилувчи тушунадиган шаклда кодлаштирилиши зарур. Асосан, халқаро бозорларга мўлжалланган коммуникацияда рамзий шакллар ишлатилиши мақсадга мувофиқдир. Масалан, МакДоналснинг  улкан олтин рангли дарвозалари дунёнинг исталган бурчагида турли инсонлар томонидан яхши тингланади.</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Кодлаштирилган хабар маълум бир канал орқали юборилиши керак. Каналлар бевосита ёки билвосита бўлиши мумкин.Юзма-юз туриб етказиладиган хабар бевосита канал орқали  жўнатиш фаолиятидир</w:t>
      </w:r>
      <w:r w:rsidRPr="00167F90">
        <w:rPr>
          <w:rFonts w:ascii="Times New Roman" w:hAnsi="Times New Roman"/>
          <w:szCs w:val="24"/>
          <w:lang w:val="ru-RU"/>
        </w:rPr>
        <w:t>;</w:t>
      </w:r>
      <w:r w:rsidRPr="00167F90">
        <w:rPr>
          <w:rFonts w:ascii="Times New Roman" w:hAnsi="Times New Roman"/>
          <w:noProof/>
          <w:szCs w:val="24"/>
          <w:lang w:val="ru-RU"/>
        </w:rPr>
        <w:t xml:space="preserve"> реклама, паблисити ва харидни рағбатлантириш эса билвосита каналга таянади.</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Қабул қилувчи хабарни олгандан кейин, ҳар бир ишорага ўзича маъно беради..Бу жараён коддан чиқариш дейилади. Коддан чиқариш аниқ бўлиши учун узатувчи ва қабул </w:t>
      </w:r>
      <w:r w:rsidRPr="00167F90">
        <w:rPr>
          <w:rFonts w:ascii="Times New Roman" w:hAnsi="Times New Roman"/>
          <w:noProof/>
          <w:szCs w:val="24"/>
          <w:lang w:val="ru-RU"/>
        </w:rPr>
        <w:lastRenderedPageBreak/>
        <w:t xml:space="preserve">қилувчининг ҳаётий тажрибалари иложи борича мос тушиши керак. Хабар қабул қилингандан кейин жавоб бериш фаолияти бошланади. Жавоб харид кўринишида, муносабат ўзгариши ёки жисмоний бир ишора кўринишида бўлиши мумкин. Жавоб маркетологлар учун жуда муҳимдир, Улар уни ўлчаш натижасида коммуникациянинг қанчалик самарали эканлигини аниқлашлари мумкин.    </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iCs/>
          <w:noProof/>
          <w:szCs w:val="24"/>
          <w:lang w:val="ru-RU"/>
        </w:rPr>
        <w:t xml:space="preserve">Шахслараро ва оммавий коммуникация. </w:t>
      </w:r>
      <w:r w:rsidRPr="00167F90">
        <w:rPr>
          <w:rFonts w:ascii="Times New Roman" w:hAnsi="Times New Roman"/>
          <w:noProof/>
          <w:szCs w:val="24"/>
          <w:lang w:val="ru-RU"/>
        </w:rPr>
        <w:t>Шахсан ёки шахслараро коммуникация каналлари ижтимоий йиғилишларда, масалан, дўстлар ёки танишлар даврасида амалга ошади. Бундай миш-мишлар коммуникацияси истеъмолчилар учун ахборотнинг кучли манбаи бўлиб хизмат қилади. Кўпинча, миш-мишлар макетологнинг назоратидан ташқарида бўлади.</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Оммавий коммуникация - маълумотни кўп сонли қабул қилувчилар гуруҳига бир хил шаклда етказишдир. Масалан, телевидениядаги реклама ёки газетага берилган эълонлар шундай коммуникациядир. Оммавий воситалар орқали коммуникациянинг харажатлари бир истеъмолчи бошига жуда паст бўлади. Аммо потенциал тингловчилар хабарларга танлаб эътибор берганлиги учун у бир томонламадир, жавоб бериш даражаси хам жуда секин бўлади.</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Шахслараро коммуникация тез ва икки томонлама мулоқотдир. Харидор ҳам сотувчидан тушунмаганини шу вақтнинг ўзида сўраб олади., яъни ўз муносабати ва хатти-ҳаракатини оммавий коммуникациядаги ҳолатдан фарқ қилиб жуда тез ўзгартиради. Шунинг учун шахслараро коммуникация оммавийга нисбатан жуда самаралироқдир. Аммо кўп сонли истеъмолчиларга нисбатан қўлланилганда шахслараро коммуникация катта харажатларни талаб этади. Реклама ёки паблисити ўз табиатидан келиб чиққан ҳолда самараси паст воситалардир. ,Аммо оммавий бозорлар фақатгина оммавий воситалар орқали эффектив қамраб олинади. Шунинг учун реклама самарасиз коммуникация орқали самарали тарғибот натижаларини таъминлайди. Буни коммуникация - промошн  номувофиқлиги деб атайдилар.  </w:t>
      </w:r>
    </w:p>
    <w:p w:rsidR="00B63C7B" w:rsidRPr="00167F90" w:rsidRDefault="00B63C7B" w:rsidP="00B63C7B">
      <w:pPr>
        <w:pStyle w:val="3"/>
        <w:spacing w:line="360" w:lineRule="auto"/>
        <w:ind w:firstLine="708"/>
        <w:rPr>
          <w:rFonts w:ascii="Times New Roman" w:hAnsi="Times New Roman"/>
          <w:sz w:val="24"/>
          <w:szCs w:val="24"/>
          <w:lang w:val="ru-RU"/>
        </w:rPr>
      </w:pPr>
      <w:bookmarkStart w:id="7" w:name="_Toc130203721"/>
      <w:bookmarkStart w:id="8" w:name="_Toc130203810"/>
      <w:r w:rsidRPr="00167F90">
        <w:rPr>
          <w:rFonts w:ascii="Times New Roman" w:hAnsi="Times New Roman"/>
          <w:sz w:val="24"/>
          <w:szCs w:val="24"/>
          <w:lang w:val="ru-RU"/>
        </w:rPr>
        <w:t>Жавоб иерархиялари</w:t>
      </w:r>
      <w:bookmarkEnd w:id="7"/>
      <w:bookmarkEnd w:id="8"/>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Маркетинг коммуникацияларига энг сўнгги жавоб реакцияси - харид. Бироқ харид фақатгина промошн натижасида эмас, балки ҳамма маркетинг омилларининг комплекс таъсири остида рўй беради. Шунингдек, харид фаолиятига назорат қилинмайдиган ташқи муҳит омиллари ҳам таъсир этади. Маркетинг коммуникацияларига истеъмолчи жавоби </w:t>
      </w:r>
      <w:r w:rsidRPr="00167F90">
        <w:rPr>
          <w:rFonts w:ascii="Times New Roman" w:hAnsi="Times New Roman"/>
          <w:noProof/>
          <w:szCs w:val="24"/>
          <w:lang w:val="ru-RU"/>
        </w:rPr>
        <w:lastRenderedPageBreak/>
        <w:t>қандай бўлиши мумкинлигини тўлиқ тушуниш учун жавоб иерархияларини ўрганиш зарурдир. 11.2-чизмада тўртта асосий жавоб иерархиялари акс эттирилган. Жавоб иерархиялари - сўнгги ҳаракат босқичи-харидга келгунча неча босқичлардан ўтиш кераклигини  кўрсатади.</w:t>
      </w:r>
    </w:p>
    <w:p w:rsidR="00B63C7B" w:rsidRPr="00167F90" w:rsidRDefault="00B63C7B" w:rsidP="00B63C7B">
      <w:pPr>
        <w:spacing w:line="360" w:lineRule="auto"/>
        <w:jc w:val="center"/>
        <w:rPr>
          <w:rFonts w:ascii="Times New Roman" w:hAnsi="Times New Roman"/>
          <w:noProof/>
          <w:szCs w:val="24"/>
        </w:rPr>
      </w:pPr>
      <w:r w:rsidRPr="00167F90">
        <w:rPr>
          <w:rFonts w:ascii="Times New Roman" w:hAnsi="Times New Roman"/>
          <w:noProof/>
          <w:szCs w:val="24"/>
          <w:lang w:val="ru-RU"/>
        </w:rPr>
        <w:t xml:space="preserve">   11</w:t>
      </w:r>
      <w:r w:rsidRPr="00167F90">
        <w:rPr>
          <w:rFonts w:ascii="Times New Roman" w:hAnsi="Times New Roman"/>
          <w:noProof/>
          <w:szCs w:val="24"/>
        </w:rPr>
        <w:t xml:space="preserve">.2-чизма. Жавоб иерархияларининг моделлари </w:t>
      </w:r>
    </w:p>
    <w:tbl>
      <w:tblPr>
        <w:tblW w:w="101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2160"/>
        <w:gridCol w:w="2625"/>
        <w:gridCol w:w="2070"/>
        <w:gridCol w:w="2166"/>
      </w:tblGrid>
      <w:tr w:rsidR="00B63C7B" w:rsidRPr="00167F90" w:rsidTr="001925B1">
        <w:tblPrEx>
          <w:tblCellMar>
            <w:top w:w="0" w:type="dxa"/>
            <w:bottom w:w="0" w:type="dxa"/>
          </w:tblCellMar>
        </w:tblPrEx>
        <w:trPr>
          <w:jc w:val="center"/>
        </w:trPr>
        <w:tc>
          <w:tcPr>
            <w:tcW w:w="1098" w:type="dxa"/>
            <w:tcBorders>
              <w:top w:val="nil"/>
              <w:left w:val="single" w:sz="6" w:space="0" w:color="000000"/>
              <w:bottom w:val="nil"/>
              <w:right w:val="single" w:sz="6" w:space="0" w:color="000000"/>
            </w:tcBorders>
          </w:tcPr>
          <w:p w:rsidR="00B63C7B" w:rsidRPr="00167F90" w:rsidRDefault="00B63C7B" w:rsidP="001925B1">
            <w:pPr>
              <w:rPr>
                <w:rFonts w:ascii="Times New Roman" w:hAnsi="Times New Roman"/>
                <w:noProof/>
                <w:szCs w:val="24"/>
              </w:rPr>
            </w:pPr>
          </w:p>
        </w:tc>
        <w:tc>
          <w:tcPr>
            <w:tcW w:w="216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iCs/>
                <w:noProof/>
                <w:szCs w:val="24"/>
              </w:rPr>
            </w:pPr>
            <w:r w:rsidRPr="00167F90">
              <w:rPr>
                <w:rFonts w:ascii="Times New Roman" w:hAnsi="Times New Roman"/>
                <w:iCs/>
                <w:noProof/>
                <w:szCs w:val="24"/>
              </w:rPr>
              <w:t>АИДА модели</w:t>
            </w:r>
          </w:p>
        </w:tc>
        <w:tc>
          <w:tcPr>
            <w:tcW w:w="2625"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iCs/>
                <w:noProof/>
                <w:szCs w:val="24"/>
              </w:rPr>
            </w:pPr>
            <w:r w:rsidRPr="00167F90">
              <w:rPr>
                <w:rFonts w:ascii="Times New Roman" w:hAnsi="Times New Roman"/>
                <w:iCs/>
                <w:noProof/>
                <w:szCs w:val="24"/>
              </w:rPr>
              <w:t>Таъсирлар иерархияси модели</w:t>
            </w:r>
          </w:p>
        </w:tc>
        <w:tc>
          <w:tcPr>
            <w:tcW w:w="207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iCs/>
                <w:noProof/>
                <w:szCs w:val="24"/>
              </w:rPr>
            </w:pPr>
            <w:r w:rsidRPr="00167F90">
              <w:rPr>
                <w:rFonts w:ascii="Times New Roman" w:hAnsi="Times New Roman"/>
                <w:iCs/>
                <w:noProof/>
                <w:szCs w:val="24"/>
              </w:rPr>
              <w:t>Янгиликни қабул этиш модели</w:t>
            </w:r>
          </w:p>
        </w:tc>
        <w:tc>
          <w:tcPr>
            <w:tcW w:w="2166"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iCs/>
                <w:noProof/>
                <w:szCs w:val="24"/>
              </w:rPr>
            </w:pPr>
            <w:r w:rsidRPr="00167F90">
              <w:rPr>
                <w:rFonts w:ascii="Times New Roman" w:hAnsi="Times New Roman"/>
                <w:iCs/>
                <w:noProof/>
                <w:szCs w:val="24"/>
              </w:rPr>
              <w:t xml:space="preserve">Маълумотни қайта ишлаш модели </w:t>
            </w:r>
          </w:p>
        </w:tc>
      </w:tr>
      <w:tr w:rsidR="00B63C7B" w:rsidRPr="00167F90" w:rsidTr="001925B1">
        <w:tblPrEx>
          <w:tblCellMar>
            <w:top w:w="0" w:type="dxa"/>
            <w:bottom w:w="0" w:type="dxa"/>
          </w:tblCellMar>
        </w:tblPrEx>
        <w:trPr>
          <w:jc w:val="center"/>
        </w:trPr>
        <w:tc>
          <w:tcPr>
            <w:tcW w:w="1098" w:type="dxa"/>
            <w:tcBorders>
              <w:top w:val="nil"/>
              <w:left w:val="single" w:sz="6" w:space="0" w:color="000000"/>
              <w:bottom w:val="nil"/>
              <w:right w:val="single" w:sz="6" w:space="0" w:color="000000"/>
            </w:tcBorders>
          </w:tcPr>
          <w:p w:rsidR="00B63C7B" w:rsidRPr="00167F90" w:rsidRDefault="00B63C7B" w:rsidP="001925B1">
            <w:pPr>
              <w:jc w:val="right"/>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86912" behindDoc="0" locked="0" layoutInCell="0" allowOverlap="1">
                      <wp:simplePos x="0" y="0"/>
                      <wp:positionH relativeFrom="column">
                        <wp:posOffset>4808220</wp:posOffset>
                      </wp:positionH>
                      <wp:positionV relativeFrom="paragraph">
                        <wp:posOffset>894715</wp:posOffset>
                      </wp:positionV>
                      <wp:extent cx="635" cy="451485"/>
                      <wp:effectExtent l="12700" t="6350" r="5715" b="889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14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6pt,70.45pt" to="378.6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85888" behindDoc="0" locked="0" layoutInCell="0" allowOverlap="1">
                      <wp:simplePos x="0" y="0"/>
                      <wp:positionH relativeFrom="column">
                        <wp:posOffset>4808220</wp:posOffset>
                      </wp:positionH>
                      <wp:positionV relativeFrom="paragraph">
                        <wp:posOffset>534035</wp:posOffset>
                      </wp:positionV>
                      <wp:extent cx="635" cy="180975"/>
                      <wp:effectExtent l="12700" t="7620" r="5715" b="1143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6pt,42.05pt" to="378.6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84864" behindDoc="0" locked="0" layoutInCell="0" allowOverlap="1">
                      <wp:simplePos x="0" y="0"/>
                      <wp:positionH relativeFrom="column">
                        <wp:posOffset>4808220</wp:posOffset>
                      </wp:positionH>
                      <wp:positionV relativeFrom="paragraph">
                        <wp:posOffset>173355</wp:posOffset>
                      </wp:positionV>
                      <wp:extent cx="635" cy="180975"/>
                      <wp:effectExtent l="12700" t="8890" r="5715" b="1016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6pt,13.65pt" to="378.6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9744" behindDoc="0" locked="0" layoutInCell="0" allowOverlap="1">
                      <wp:simplePos x="0" y="0"/>
                      <wp:positionH relativeFrom="column">
                        <wp:posOffset>3726180</wp:posOffset>
                      </wp:positionH>
                      <wp:positionV relativeFrom="paragraph">
                        <wp:posOffset>624205</wp:posOffset>
                      </wp:positionV>
                      <wp:extent cx="635" cy="721995"/>
                      <wp:effectExtent l="6985" t="12065" r="11430" b="889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2199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4pt,49.15pt" to="293.4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0528" behindDoc="0" locked="0" layoutInCell="0" allowOverlap="1">
                      <wp:simplePos x="0" y="0"/>
                      <wp:positionH relativeFrom="column">
                        <wp:posOffset>2644140</wp:posOffset>
                      </wp:positionH>
                      <wp:positionV relativeFrom="paragraph">
                        <wp:posOffset>894715</wp:posOffset>
                      </wp:positionV>
                      <wp:extent cx="635" cy="271145"/>
                      <wp:effectExtent l="10795" t="6350" r="7620" b="825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70.45pt" to="208.25pt,9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68480" behindDoc="0" locked="0" layoutInCell="0" allowOverlap="1">
                      <wp:simplePos x="0" y="0"/>
                      <wp:positionH relativeFrom="column">
                        <wp:posOffset>2644140</wp:posOffset>
                      </wp:positionH>
                      <wp:positionV relativeFrom="paragraph">
                        <wp:posOffset>353695</wp:posOffset>
                      </wp:positionV>
                      <wp:extent cx="635" cy="361315"/>
                      <wp:effectExtent l="10795" t="8255" r="7620" b="1143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27.85pt" to="208.2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60288" behindDoc="0" locked="0" layoutInCell="0" allowOverlap="1">
                      <wp:simplePos x="0" y="0"/>
                      <wp:positionH relativeFrom="column">
                        <wp:posOffset>1562100</wp:posOffset>
                      </wp:positionH>
                      <wp:positionV relativeFrom="paragraph">
                        <wp:posOffset>534035</wp:posOffset>
                      </wp:positionV>
                      <wp:extent cx="635" cy="812165"/>
                      <wp:effectExtent l="5080" t="7620" r="13335" b="889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1216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42.05pt" to="123.0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" o:allowincell="f"/>
                  </w:pict>
                </mc:Fallback>
              </mc:AlternateContent>
            </w:r>
          </w:p>
          <w:p w:rsidR="00B63C7B" w:rsidRPr="00167F90" w:rsidRDefault="00B63C7B" w:rsidP="001925B1">
            <w:pPr>
              <w:jc w:val="right"/>
              <w:rPr>
                <w:rFonts w:ascii="Times New Roman" w:hAnsi="Times New Roman"/>
                <w:noProof/>
                <w:szCs w:val="24"/>
              </w:rPr>
            </w:pPr>
            <w:r w:rsidRPr="00167F90">
              <w:rPr>
                <w:rFonts w:ascii="Times New Roman" w:hAnsi="Times New Roman"/>
                <w:noProof/>
                <w:szCs w:val="24"/>
              </w:rPr>
              <w:t>Фикрий босқич</w:t>
            </w:r>
          </w:p>
        </w:tc>
        <w:tc>
          <w:tcPr>
            <w:tcW w:w="216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Эътибор</w:t>
            </w:r>
          </w:p>
          <w:p w:rsidR="00B63C7B" w:rsidRPr="00167F90" w:rsidRDefault="00B63C7B" w:rsidP="001925B1">
            <w:pPr>
              <w:jc w:val="center"/>
              <w:rPr>
                <w:rFonts w:ascii="Times New Roman" w:hAnsi="Times New Roman"/>
                <w:noProof/>
                <w:szCs w:val="24"/>
              </w:rPr>
            </w:pPr>
          </w:p>
        </w:tc>
        <w:tc>
          <w:tcPr>
            <w:tcW w:w="2625"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Хабардорлик</w:t>
            </w: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Билиш</w:t>
            </w:r>
          </w:p>
          <w:p w:rsidR="00B63C7B" w:rsidRPr="00167F90" w:rsidRDefault="00B63C7B" w:rsidP="001925B1">
            <w:pPr>
              <w:jc w:val="center"/>
              <w:rPr>
                <w:rFonts w:ascii="Times New Roman" w:hAnsi="Times New Roman"/>
                <w:noProof/>
                <w:szCs w:val="24"/>
              </w:rPr>
            </w:pPr>
          </w:p>
        </w:tc>
        <w:tc>
          <w:tcPr>
            <w:tcW w:w="207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Хабардорлик</w:t>
            </w:r>
          </w:p>
        </w:tc>
        <w:tc>
          <w:tcPr>
            <w:tcW w:w="2166"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Презентация</w:t>
            </w: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Эътибор</w:t>
            </w: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Англаш</w:t>
            </w:r>
          </w:p>
        </w:tc>
      </w:tr>
      <w:tr w:rsidR="00B63C7B" w:rsidRPr="00167F90" w:rsidTr="001925B1">
        <w:tblPrEx>
          <w:tblCellMar>
            <w:top w:w="0" w:type="dxa"/>
            <w:bottom w:w="0" w:type="dxa"/>
          </w:tblCellMar>
        </w:tblPrEx>
        <w:trPr>
          <w:jc w:val="center"/>
        </w:trPr>
        <w:tc>
          <w:tcPr>
            <w:tcW w:w="1098" w:type="dxa"/>
            <w:tcBorders>
              <w:top w:val="nil"/>
              <w:left w:val="single" w:sz="6" w:space="0" w:color="000000"/>
              <w:bottom w:val="nil"/>
              <w:right w:val="single" w:sz="6" w:space="0" w:color="000000"/>
            </w:tcBorders>
          </w:tcPr>
          <w:p w:rsidR="00B63C7B" w:rsidRPr="00167F90" w:rsidRDefault="00B63C7B" w:rsidP="001925B1">
            <w:pPr>
              <w:jc w:val="right"/>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88960" behindDoc="0" locked="0" layoutInCell="0" allowOverlap="1">
                      <wp:simplePos x="0" y="0"/>
                      <wp:positionH relativeFrom="column">
                        <wp:posOffset>4808220</wp:posOffset>
                      </wp:positionH>
                      <wp:positionV relativeFrom="paragraph">
                        <wp:posOffset>1122045</wp:posOffset>
                      </wp:positionV>
                      <wp:extent cx="635" cy="541655"/>
                      <wp:effectExtent l="12700" t="8890" r="5715" b="1143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165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6pt,88.35pt" to="378.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87936" behindDoc="0" locked="0" layoutInCell="0" allowOverlap="1">
                      <wp:simplePos x="0" y="0"/>
                      <wp:positionH relativeFrom="column">
                        <wp:posOffset>4808220</wp:posOffset>
                      </wp:positionH>
                      <wp:positionV relativeFrom="paragraph">
                        <wp:posOffset>581025</wp:posOffset>
                      </wp:positionV>
                      <wp:extent cx="635" cy="271145"/>
                      <wp:effectExtent l="12700" t="10795" r="5715" b="1333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6pt,45.75pt" to="378.65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81792" behindDoc="0" locked="0" layoutInCell="0" allowOverlap="1">
                      <wp:simplePos x="0" y="0"/>
                      <wp:positionH relativeFrom="column">
                        <wp:posOffset>3726180</wp:posOffset>
                      </wp:positionH>
                      <wp:positionV relativeFrom="paragraph">
                        <wp:posOffset>1122045</wp:posOffset>
                      </wp:positionV>
                      <wp:extent cx="635" cy="361315"/>
                      <wp:effectExtent l="6985" t="8890" r="11430" b="1079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4pt,88.35pt" to="293.45pt,1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80768" behindDoc="0" locked="0" layoutInCell="0" allowOverlap="1">
                      <wp:simplePos x="0" y="0"/>
                      <wp:positionH relativeFrom="column">
                        <wp:posOffset>3726180</wp:posOffset>
                      </wp:positionH>
                      <wp:positionV relativeFrom="paragraph">
                        <wp:posOffset>581025</wp:posOffset>
                      </wp:positionV>
                      <wp:extent cx="635" cy="271145"/>
                      <wp:effectExtent l="6985" t="10795" r="11430" b="1333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4pt,45.75pt" to="293.45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6672" behindDoc="0" locked="0" layoutInCell="0" allowOverlap="1">
                      <wp:simplePos x="0" y="0"/>
                      <wp:positionH relativeFrom="column">
                        <wp:posOffset>2644140</wp:posOffset>
                      </wp:positionH>
                      <wp:positionV relativeFrom="paragraph">
                        <wp:posOffset>1212215</wp:posOffset>
                      </wp:positionV>
                      <wp:extent cx="635" cy="451485"/>
                      <wp:effectExtent l="10795" t="13335" r="7620" b="1143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14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95.45pt" to="208.2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4624" behindDoc="0" locked="0" layoutInCell="0" allowOverlap="1">
                      <wp:simplePos x="0" y="0"/>
                      <wp:positionH relativeFrom="column">
                        <wp:posOffset>2644140</wp:posOffset>
                      </wp:positionH>
                      <wp:positionV relativeFrom="paragraph">
                        <wp:posOffset>851535</wp:posOffset>
                      </wp:positionV>
                      <wp:extent cx="635" cy="180975"/>
                      <wp:effectExtent l="10795" t="5080" r="7620" b="1397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67.05pt" to="208.2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2576" behindDoc="0" locked="0" layoutInCell="0" allowOverlap="1">
                      <wp:simplePos x="0" y="0"/>
                      <wp:positionH relativeFrom="column">
                        <wp:posOffset>2644140</wp:posOffset>
                      </wp:positionH>
                      <wp:positionV relativeFrom="paragraph">
                        <wp:posOffset>400685</wp:posOffset>
                      </wp:positionV>
                      <wp:extent cx="635" cy="90805"/>
                      <wp:effectExtent l="10795" t="11430" r="7620" b="1206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31.55pt" to="208.25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64384" behindDoc="0" locked="0" layoutInCell="0" allowOverlap="1">
                      <wp:simplePos x="0" y="0"/>
                      <wp:positionH relativeFrom="column">
                        <wp:posOffset>1562100</wp:posOffset>
                      </wp:positionH>
                      <wp:positionV relativeFrom="paragraph">
                        <wp:posOffset>1122045</wp:posOffset>
                      </wp:positionV>
                      <wp:extent cx="635" cy="541655"/>
                      <wp:effectExtent l="5080" t="8890" r="13335" b="1143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165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88.35pt" to="123.0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62336" behindDoc="0" locked="0" layoutInCell="0" allowOverlap="1">
                      <wp:simplePos x="0" y="0"/>
                      <wp:positionH relativeFrom="column">
                        <wp:posOffset>1562100</wp:posOffset>
                      </wp:positionH>
                      <wp:positionV relativeFrom="paragraph">
                        <wp:posOffset>581025</wp:posOffset>
                      </wp:positionV>
                      <wp:extent cx="635" cy="271145"/>
                      <wp:effectExtent l="5080" t="10795" r="13335" b="1333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45.75pt" to="123.05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" o:allowincell="f"/>
                  </w:pict>
                </mc:Fallback>
              </mc:AlternateContent>
            </w:r>
          </w:p>
          <w:p w:rsidR="00B63C7B" w:rsidRPr="00167F90" w:rsidRDefault="00B63C7B" w:rsidP="001925B1">
            <w:pPr>
              <w:jc w:val="right"/>
              <w:rPr>
                <w:rFonts w:ascii="Times New Roman" w:hAnsi="Times New Roman"/>
                <w:noProof/>
                <w:szCs w:val="24"/>
              </w:rPr>
            </w:pPr>
          </w:p>
          <w:p w:rsidR="00B63C7B" w:rsidRPr="00167F90" w:rsidRDefault="00B63C7B" w:rsidP="001925B1">
            <w:pPr>
              <w:jc w:val="right"/>
              <w:rPr>
                <w:rFonts w:ascii="Times New Roman" w:hAnsi="Times New Roman"/>
                <w:noProof/>
                <w:szCs w:val="24"/>
              </w:rPr>
            </w:pPr>
          </w:p>
          <w:p w:rsidR="00B63C7B" w:rsidRPr="00167F90" w:rsidRDefault="00B63C7B" w:rsidP="001925B1">
            <w:pPr>
              <w:jc w:val="right"/>
              <w:rPr>
                <w:rFonts w:ascii="Times New Roman" w:hAnsi="Times New Roman"/>
                <w:noProof/>
                <w:szCs w:val="24"/>
              </w:rPr>
            </w:pPr>
            <w:r w:rsidRPr="00167F90">
              <w:rPr>
                <w:rFonts w:ascii="Times New Roman" w:hAnsi="Times New Roman"/>
                <w:noProof/>
                <w:szCs w:val="24"/>
              </w:rPr>
              <w:t>Таъсир босқичи</w:t>
            </w:r>
          </w:p>
        </w:tc>
        <w:tc>
          <w:tcPr>
            <w:tcW w:w="216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Қизиқиш</w:t>
            </w: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Хоҳиш</w:t>
            </w:r>
          </w:p>
        </w:tc>
        <w:tc>
          <w:tcPr>
            <w:tcW w:w="2625"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Ёқтириш</w:t>
            </w: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Афзал деб билиш</w:t>
            </w: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Маъқуллик</w:t>
            </w:r>
          </w:p>
          <w:p w:rsidR="00B63C7B" w:rsidRPr="00167F90" w:rsidRDefault="00B63C7B" w:rsidP="001925B1">
            <w:pPr>
              <w:jc w:val="center"/>
              <w:rPr>
                <w:rFonts w:ascii="Times New Roman" w:hAnsi="Times New Roman"/>
                <w:noProof/>
                <w:szCs w:val="24"/>
              </w:rPr>
            </w:pPr>
          </w:p>
        </w:tc>
        <w:tc>
          <w:tcPr>
            <w:tcW w:w="207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Қизиқиш</w:t>
            </w: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Баҳолаш</w:t>
            </w:r>
          </w:p>
        </w:tc>
        <w:tc>
          <w:tcPr>
            <w:tcW w:w="2166"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 xml:space="preserve">Хулоса </w:t>
            </w: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Эсда сақлаш</w:t>
            </w:r>
          </w:p>
        </w:tc>
      </w:tr>
      <w:tr w:rsidR="00B63C7B" w:rsidRPr="00167F90" w:rsidTr="001925B1">
        <w:tblPrEx>
          <w:tblCellMar>
            <w:top w:w="0" w:type="dxa"/>
            <w:bottom w:w="0" w:type="dxa"/>
          </w:tblCellMar>
        </w:tblPrEx>
        <w:trPr>
          <w:jc w:val="center"/>
        </w:trPr>
        <w:tc>
          <w:tcPr>
            <w:tcW w:w="1098" w:type="dxa"/>
            <w:tcBorders>
              <w:top w:val="nil"/>
              <w:left w:val="single" w:sz="6" w:space="0" w:color="000000"/>
              <w:bottom w:val="nil"/>
              <w:right w:val="single" w:sz="6" w:space="0" w:color="000000"/>
            </w:tcBorders>
          </w:tcPr>
          <w:p w:rsidR="00B63C7B" w:rsidRPr="00167F90" w:rsidRDefault="00B63C7B" w:rsidP="001925B1">
            <w:pPr>
              <w:jc w:val="right"/>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89984" behindDoc="0" locked="0" layoutInCell="0" allowOverlap="1">
                      <wp:simplePos x="0" y="0"/>
                      <wp:positionH relativeFrom="column">
                        <wp:posOffset>4808220</wp:posOffset>
                      </wp:positionH>
                      <wp:positionV relativeFrom="paragraph">
                        <wp:posOffset>554990</wp:posOffset>
                      </wp:positionV>
                      <wp:extent cx="635" cy="271145"/>
                      <wp:effectExtent l="12700" t="11430" r="5715" b="1270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6pt,43.7pt" to="378.65pt,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83840" behindDoc="0" locked="0" layoutInCell="0" allowOverlap="1">
                      <wp:simplePos x="0" y="0"/>
                      <wp:positionH relativeFrom="column">
                        <wp:posOffset>3726180</wp:posOffset>
                      </wp:positionH>
                      <wp:positionV relativeFrom="paragraph">
                        <wp:posOffset>735330</wp:posOffset>
                      </wp:positionV>
                      <wp:extent cx="635" cy="90805"/>
                      <wp:effectExtent l="6985" t="10795" r="11430" b="1270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4pt,57.9pt" to="293.45pt,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82816" behindDoc="0" locked="0" layoutInCell="0" allowOverlap="1">
                      <wp:simplePos x="0" y="0"/>
                      <wp:positionH relativeFrom="column">
                        <wp:posOffset>3726180</wp:posOffset>
                      </wp:positionH>
                      <wp:positionV relativeFrom="paragraph">
                        <wp:posOffset>374650</wp:posOffset>
                      </wp:positionV>
                      <wp:extent cx="635" cy="180975"/>
                      <wp:effectExtent l="6985" t="12065" r="11430" b="698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4pt,29.5pt" to="293.4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8720" behindDoc="0" locked="0" layoutInCell="0" allowOverlap="1">
                      <wp:simplePos x="0" y="0"/>
                      <wp:positionH relativeFrom="column">
                        <wp:posOffset>2644140</wp:posOffset>
                      </wp:positionH>
                      <wp:positionV relativeFrom="paragraph">
                        <wp:posOffset>554990</wp:posOffset>
                      </wp:positionV>
                      <wp:extent cx="635" cy="271145"/>
                      <wp:effectExtent l="10795" t="11430" r="7620" b="127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2pt,43.7pt" to="208.25pt,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66432" behindDoc="0" locked="0" layoutInCell="0" allowOverlap="1">
                      <wp:simplePos x="0" y="0"/>
                      <wp:positionH relativeFrom="column">
                        <wp:posOffset>1562100</wp:posOffset>
                      </wp:positionH>
                      <wp:positionV relativeFrom="paragraph">
                        <wp:posOffset>554990</wp:posOffset>
                      </wp:positionV>
                      <wp:extent cx="635" cy="271145"/>
                      <wp:effectExtent l="5080" t="11430" r="13335" b="127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43.7pt" to="123.05pt,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" o:allowincell="f"/>
                  </w:pict>
                </mc:Fallback>
              </mc:AlternateContent>
            </w:r>
          </w:p>
          <w:p w:rsidR="00B63C7B" w:rsidRPr="00167F90" w:rsidRDefault="00B63C7B" w:rsidP="001925B1">
            <w:pPr>
              <w:jc w:val="right"/>
              <w:rPr>
                <w:rFonts w:ascii="Times New Roman" w:hAnsi="Times New Roman"/>
                <w:noProof/>
                <w:szCs w:val="24"/>
              </w:rPr>
            </w:pPr>
            <w:r w:rsidRPr="00167F90">
              <w:rPr>
                <w:rFonts w:ascii="Times New Roman" w:hAnsi="Times New Roman"/>
                <w:noProof/>
                <w:szCs w:val="24"/>
              </w:rPr>
              <w:t>Фаолият босқичи</w:t>
            </w:r>
          </w:p>
        </w:tc>
        <w:tc>
          <w:tcPr>
            <w:tcW w:w="216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Ҳаракат</w:t>
            </w:r>
          </w:p>
          <w:p w:rsidR="00B63C7B" w:rsidRPr="00167F90" w:rsidRDefault="00B63C7B" w:rsidP="001925B1">
            <w:pPr>
              <w:jc w:val="center"/>
              <w:rPr>
                <w:rFonts w:ascii="Times New Roman" w:hAnsi="Times New Roman"/>
                <w:noProof/>
                <w:szCs w:val="24"/>
              </w:rPr>
            </w:pPr>
          </w:p>
        </w:tc>
        <w:tc>
          <w:tcPr>
            <w:tcW w:w="2625"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Харид</w:t>
            </w:r>
          </w:p>
        </w:tc>
        <w:tc>
          <w:tcPr>
            <w:tcW w:w="207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Синаб кўриш</w:t>
            </w: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Қабул этиш</w:t>
            </w:r>
          </w:p>
          <w:p w:rsidR="00B63C7B" w:rsidRPr="00167F90" w:rsidRDefault="00B63C7B" w:rsidP="001925B1">
            <w:pPr>
              <w:jc w:val="center"/>
              <w:rPr>
                <w:rFonts w:ascii="Times New Roman" w:hAnsi="Times New Roman"/>
                <w:noProof/>
                <w:szCs w:val="24"/>
              </w:rPr>
            </w:pPr>
          </w:p>
        </w:tc>
        <w:tc>
          <w:tcPr>
            <w:tcW w:w="2166"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p>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Ҳаракат</w:t>
            </w:r>
          </w:p>
        </w:tc>
      </w:tr>
      <w:tr w:rsidR="00B63C7B" w:rsidRPr="00167F90" w:rsidTr="001925B1">
        <w:tblPrEx>
          <w:tblCellMar>
            <w:top w:w="0" w:type="dxa"/>
            <w:bottom w:w="0" w:type="dxa"/>
          </w:tblCellMar>
        </w:tblPrEx>
        <w:trPr>
          <w:jc w:val="center"/>
        </w:trPr>
        <w:tc>
          <w:tcPr>
            <w:tcW w:w="1098" w:type="dxa"/>
            <w:tcBorders>
              <w:top w:val="nil"/>
              <w:left w:val="single" w:sz="6" w:space="0" w:color="000000"/>
              <w:bottom w:val="nil"/>
              <w:right w:val="single" w:sz="6" w:space="0" w:color="000000"/>
            </w:tcBorders>
          </w:tcPr>
          <w:p w:rsidR="00B63C7B" w:rsidRPr="00167F90" w:rsidRDefault="00B63C7B" w:rsidP="001925B1">
            <w:pPr>
              <w:jc w:val="right"/>
              <w:rPr>
                <w:rFonts w:ascii="Times New Roman" w:hAnsi="Times New Roman"/>
                <w:noProof/>
                <w:szCs w:val="24"/>
              </w:rPr>
            </w:pPr>
          </w:p>
        </w:tc>
        <w:tc>
          <w:tcPr>
            <w:tcW w:w="216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Қониқиш</w:t>
            </w:r>
          </w:p>
        </w:tc>
        <w:tc>
          <w:tcPr>
            <w:tcW w:w="2625"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Қониқиш</w:t>
            </w:r>
          </w:p>
        </w:tc>
        <w:tc>
          <w:tcPr>
            <w:tcW w:w="2070"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Қониқиш</w:t>
            </w:r>
          </w:p>
        </w:tc>
        <w:tc>
          <w:tcPr>
            <w:tcW w:w="2166" w:type="dxa"/>
            <w:tcBorders>
              <w:top w:val="single" w:sz="6" w:space="0" w:color="000000"/>
              <w:left w:val="single" w:sz="6" w:space="0" w:color="000000"/>
              <w:bottom w:val="single" w:sz="6" w:space="0" w:color="000000"/>
              <w:right w:val="single" w:sz="6" w:space="0" w:color="000000"/>
            </w:tcBorders>
          </w:tcPr>
          <w:p w:rsidR="00B63C7B" w:rsidRPr="00167F90" w:rsidRDefault="00B63C7B" w:rsidP="001925B1">
            <w:pPr>
              <w:jc w:val="center"/>
              <w:rPr>
                <w:rFonts w:ascii="Times New Roman" w:hAnsi="Times New Roman"/>
                <w:noProof/>
                <w:szCs w:val="24"/>
              </w:rPr>
            </w:pPr>
            <w:r w:rsidRPr="00167F90">
              <w:rPr>
                <w:rFonts w:ascii="Times New Roman" w:hAnsi="Times New Roman"/>
                <w:noProof/>
                <w:szCs w:val="24"/>
              </w:rPr>
              <w:t>Қониқиш</w:t>
            </w:r>
          </w:p>
        </w:tc>
      </w:tr>
    </w:tbl>
    <w:p w:rsidR="00B63C7B" w:rsidRPr="00167F90" w:rsidRDefault="00B63C7B" w:rsidP="00B63C7B">
      <w:pPr>
        <w:spacing w:line="360" w:lineRule="auto"/>
        <w:jc w:val="both"/>
        <w:rPr>
          <w:rFonts w:ascii="Times New Roman" w:hAnsi="Times New Roman"/>
          <w:noProof/>
          <w:szCs w:val="24"/>
        </w:rPr>
      </w:pPr>
    </w:p>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iCs/>
          <w:noProof/>
          <w:szCs w:val="24"/>
        </w:rPr>
        <w:t>АИДА модели</w:t>
      </w:r>
      <w:r w:rsidRPr="00167F90">
        <w:rPr>
          <w:rFonts w:ascii="Times New Roman" w:hAnsi="Times New Roman"/>
          <w:noProof/>
          <w:szCs w:val="24"/>
        </w:rPr>
        <w:t>.  Маҳсулотни сотиб олишдан олдин истеъмолчи тўртта босқичдан ўтиши зарур: эътибор (</w:t>
      </w:r>
      <w:r w:rsidRPr="00167F90">
        <w:rPr>
          <w:rFonts w:ascii="Times New Roman" w:hAnsi="Times New Roman"/>
          <w:szCs w:val="24"/>
        </w:rPr>
        <w:t>attention)</w:t>
      </w:r>
      <w:r w:rsidRPr="00167F90">
        <w:rPr>
          <w:rFonts w:ascii="Times New Roman" w:hAnsi="Times New Roman"/>
          <w:noProof/>
          <w:szCs w:val="24"/>
        </w:rPr>
        <w:t>, қизиқиш (</w:t>
      </w:r>
      <w:r w:rsidRPr="00167F90">
        <w:rPr>
          <w:rFonts w:ascii="Times New Roman" w:hAnsi="Times New Roman"/>
          <w:szCs w:val="24"/>
        </w:rPr>
        <w:t>interest)</w:t>
      </w:r>
      <w:r w:rsidRPr="00167F90">
        <w:rPr>
          <w:rFonts w:ascii="Times New Roman" w:hAnsi="Times New Roman"/>
          <w:noProof/>
          <w:szCs w:val="24"/>
        </w:rPr>
        <w:t>, хоҳиш (</w:t>
      </w:r>
      <w:r w:rsidRPr="00167F90">
        <w:rPr>
          <w:rFonts w:ascii="Times New Roman" w:hAnsi="Times New Roman"/>
          <w:szCs w:val="24"/>
        </w:rPr>
        <w:t>desire)</w:t>
      </w:r>
      <w:r w:rsidRPr="00167F90">
        <w:rPr>
          <w:rFonts w:ascii="Times New Roman" w:hAnsi="Times New Roman"/>
          <w:noProof/>
          <w:szCs w:val="24"/>
        </w:rPr>
        <w:t>, ва ҳаракат (</w:t>
      </w:r>
      <w:r w:rsidRPr="00167F90">
        <w:rPr>
          <w:rFonts w:ascii="Times New Roman" w:hAnsi="Times New Roman"/>
          <w:szCs w:val="24"/>
        </w:rPr>
        <w:t>action)</w:t>
      </w:r>
      <w:r w:rsidRPr="00167F90">
        <w:rPr>
          <w:rFonts w:ascii="Times New Roman" w:hAnsi="Times New Roman"/>
          <w:noProof/>
          <w:szCs w:val="24"/>
        </w:rPr>
        <w:t>. Маркетологлар харидорлар қайси босқичдалигини аниқлаб, уларни кейинги босқичга ўтказишга ҳаракат қилишлари керак. Масалан, кўчалардаги катта дисплейлар эътиборни жалб этса, телевидениедаги рекламалар қизиқиш уйғотиш ва харидни рағбатлантириш усуллари хоҳишни юзага келтириш учун ишлатилади.</w:t>
      </w:r>
    </w:p>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iCs/>
          <w:noProof/>
          <w:szCs w:val="24"/>
        </w:rPr>
        <w:t>Таъсирлар иерархияси модели</w:t>
      </w:r>
      <w:r w:rsidRPr="00167F90">
        <w:rPr>
          <w:rFonts w:ascii="Times New Roman" w:hAnsi="Times New Roman"/>
          <w:noProof/>
          <w:szCs w:val="24"/>
        </w:rPr>
        <w:t xml:space="preserve">.  Бу модел Левиж ва Штейнер томонидан таклиф этилган бўлиб, реклама натижаларини баҳолашда жуда муҳимдир. Бу модел АИДАга нисбатан моҳиятан кенгроқ соҳани қамраб олган. Истеъмолчи олдин маълум бир маҳсулот мавжудлиги ҳақида хабардор бўлиб туриб, кейин эса унинг хусусиятлари ва афзалликларини ўрганиб - билиш босқичига ўтади. Билиш аста-секин ёқтиришга, ёқтириш </w:t>
      </w:r>
      <w:r w:rsidRPr="00167F90">
        <w:rPr>
          <w:rFonts w:ascii="Times New Roman" w:hAnsi="Times New Roman"/>
          <w:noProof/>
          <w:szCs w:val="24"/>
        </w:rPr>
        <w:lastRenderedPageBreak/>
        <w:t xml:space="preserve">эса маҳсулотни бошқаларидан афзал деб билишга ўзгаради. Бу эса маҳсулот истеъмолчи учун ҳар томонлама маъқул бўлишига олиб келади ва доимий харид фаолияти вужудга келади. Бир тарғибот усулининг  ўзи шу босқичларни қамраб олиши мумкин, масалан, савдо агенти ўз презентацияларини тингловчиларни босқичлар асосида маҳсулот билан таништириш вазифасига асосланиб бўлимларга бўлиб чиқиш мумкин ва шу бўлимларга таяниб тингловчиларни бир босқичдан иккинчисига ўтказиш орқали харид фаолиятини пайдо қилиши мумкин. Аммо бир рекламанинг бунга кифоя қилмайди, ҳар бир босқич учун ўзгача реклама талаб этилади. </w:t>
      </w:r>
    </w:p>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iCs/>
          <w:noProof/>
          <w:szCs w:val="24"/>
        </w:rPr>
        <w:t>Янгиликни қабул қилиш модели</w:t>
      </w:r>
      <w:r w:rsidRPr="00167F90">
        <w:rPr>
          <w:rFonts w:ascii="Times New Roman" w:hAnsi="Times New Roman"/>
          <w:noProof/>
          <w:szCs w:val="24"/>
        </w:rPr>
        <w:t>.  Янги маҳсулотни қабул қилиш жараёни босқичлари бу моделда акс этгандир. Бошланғич босқичлар олдинги моделларга ўхшасада, синаб кўриш босқичи бутунлай ўзгача ҳолатни тавсифлайди. Синаб кўриш истеъмолчига маҳсулотдан фойдаланиш натижасида маълум бир хулосага келиш имконини тақдим этади. Маҳсулотларнинг кичикроқ нусхаларини бепул тарқатиш бу босқичдан ўтишга ёрдам беришда катта аҳамиятга эга.</w:t>
      </w:r>
    </w:p>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iCs/>
          <w:noProof/>
          <w:szCs w:val="24"/>
        </w:rPr>
        <w:t>Маълумотни қайта ишлаш модели</w:t>
      </w:r>
      <w:r w:rsidRPr="00167F90">
        <w:rPr>
          <w:rFonts w:ascii="Times New Roman" w:hAnsi="Times New Roman"/>
          <w:noProof/>
          <w:szCs w:val="24"/>
        </w:rPr>
        <w:t xml:space="preserve">.  Бу моделда энг муҳим ва фарқ қилувчи босқич эсда сақлаш босқичидир, чунки маълумот қабул қилингандан кейин ҳаракат бирданига бажарилмайди, балки хамма маълумотлар эсда сакланиб тўплаб борилади ва бу билимлар кейинчалик ҳаракатга айланади. </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iCs/>
          <w:noProof/>
          <w:szCs w:val="24"/>
        </w:rPr>
        <w:t>Жавоб иерархияларининг диагностик қуввати.</w:t>
      </w:r>
      <w:r w:rsidRPr="00167F90">
        <w:rPr>
          <w:rFonts w:ascii="Times New Roman" w:hAnsi="Times New Roman"/>
          <w:noProof/>
          <w:szCs w:val="24"/>
        </w:rPr>
        <w:t xml:space="preserve"> Жавоб иерархиялари коммуникация қаерга йўналтирилиши кераклигини аниқлашда жуда муҳимдир. Масалан, икки фаразий маҳсулот учун қуйидагича бўлиши мумкин:</w:t>
      </w:r>
    </w:p>
    <w:tbl>
      <w:tblPr>
        <w:tblW w:w="0" w:type="auto"/>
        <w:tblInd w:w="648" w:type="dxa"/>
        <w:tblLayout w:type="fixed"/>
        <w:tblLook w:val="0000" w:firstRow="0" w:lastRow="0" w:firstColumn="0" w:lastColumn="0" w:noHBand="0" w:noVBand="0"/>
      </w:tblPr>
      <w:tblGrid>
        <w:gridCol w:w="2235"/>
        <w:gridCol w:w="1275"/>
        <w:gridCol w:w="1192"/>
        <w:gridCol w:w="2259"/>
        <w:gridCol w:w="1558"/>
      </w:tblGrid>
      <w:tr w:rsidR="00B63C7B" w:rsidRPr="00167F90" w:rsidTr="001925B1">
        <w:tblPrEx>
          <w:tblCellMar>
            <w:top w:w="0" w:type="dxa"/>
            <w:bottom w:w="0" w:type="dxa"/>
          </w:tblCellMar>
        </w:tblPrEx>
        <w:tc>
          <w:tcPr>
            <w:tcW w:w="3510" w:type="dxa"/>
            <w:gridSpan w:val="2"/>
            <w:tcBorders>
              <w:top w:val="nil"/>
              <w:left w:val="nil"/>
              <w:bottom w:val="nil"/>
              <w:right w:val="nil"/>
            </w:tcBorders>
          </w:tcPr>
          <w:p w:rsidR="00B63C7B" w:rsidRPr="00C31D76" w:rsidRDefault="00B63C7B" w:rsidP="001925B1">
            <w:pPr>
              <w:pStyle w:val="4"/>
              <w:spacing w:line="240" w:lineRule="auto"/>
              <w:rPr>
                <w:rFonts w:ascii="Times New Roman" w:hAnsi="Times New Roman"/>
                <w:i w:val="0"/>
                <w:sz w:val="22"/>
                <w:szCs w:val="22"/>
              </w:rPr>
            </w:pPr>
            <w:bookmarkStart w:id="9" w:name="_Toc130203722"/>
            <w:bookmarkStart w:id="10" w:name="_Toc130203811"/>
            <w:r w:rsidRPr="00C31D76">
              <w:rPr>
                <w:rFonts w:ascii="Times New Roman" w:hAnsi="Times New Roman"/>
                <w:i w:val="0"/>
                <w:sz w:val="22"/>
                <w:szCs w:val="22"/>
              </w:rPr>
              <w:t>Маҳсулот 1</w:t>
            </w:r>
            <w:bookmarkEnd w:id="9"/>
            <w:bookmarkEnd w:id="10"/>
          </w:p>
        </w:tc>
        <w:tc>
          <w:tcPr>
            <w:tcW w:w="1192"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p>
        </w:tc>
        <w:tc>
          <w:tcPr>
            <w:tcW w:w="3817" w:type="dxa"/>
            <w:gridSpan w:val="2"/>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u w:val="single"/>
              </w:rPr>
              <w:t>Маҳсулот 2</w:t>
            </w:r>
          </w:p>
        </w:tc>
      </w:tr>
      <w:tr w:rsidR="00B63C7B" w:rsidRPr="00167F90" w:rsidTr="001925B1">
        <w:tblPrEx>
          <w:tblCellMar>
            <w:top w:w="0" w:type="dxa"/>
            <w:bottom w:w="0" w:type="dxa"/>
          </w:tblCellMar>
        </w:tblPrEx>
        <w:tc>
          <w:tcPr>
            <w:tcW w:w="2235" w:type="dxa"/>
            <w:tcBorders>
              <w:top w:val="nil"/>
              <w:left w:val="nil"/>
              <w:bottom w:val="nil"/>
              <w:right w:val="nil"/>
            </w:tcBorders>
          </w:tcPr>
          <w:p w:rsidR="00B63C7B" w:rsidRPr="00C31D76" w:rsidRDefault="00B63C7B" w:rsidP="001925B1">
            <w:pPr>
              <w:spacing w:line="360" w:lineRule="auto"/>
              <w:jc w:val="center"/>
              <w:rPr>
                <w:rFonts w:ascii="Times New Roman" w:hAnsi="Times New Roman"/>
                <w:noProof/>
                <w:sz w:val="22"/>
                <w:szCs w:val="22"/>
              </w:rPr>
            </w:pPr>
            <w:r w:rsidRPr="00C31D76">
              <w:rPr>
                <w:rFonts w:ascii="Times New Roman" w:hAnsi="Times New Roman"/>
                <w:noProof/>
                <w:sz w:val="22"/>
                <w:szCs w:val="22"/>
              </w:rPr>
              <w:t>Хабардорлик</w:t>
            </w:r>
          </w:p>
        </w:tc>
        <w:tc>
          <w:tcPr>
            <w:tcW w:w="1275"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90%</w:t>
            </w:r>
          </w:p>
        </w:tc>
        <w:tc>
          <w:tcPr>
            <w:tcW w:w="1192"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p>
        </w:tc>
        <w:tc>
          <w:tcPr>
            <w:tcW w:w="2259"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Хабардорлик</w:t>
            </w:r>
          </w:p>
        </w:tc>
        <w:tc>
          <w:tcPr>
            <w:tcW w:w="1558"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40%</w:t>
            </w:r>
          </w:p>
        </w:tc>
      </w:tr>
      <w:tr w:rsidR="00B63C7B" w:rsidRPr="00167F90" w:rsidTr="001925B1">
        <w:tblPrEx>
          <w:tblCellMar>
            <w:top w:w="0" w:type="dxa"/>
            <w:bottom w:w="0" w:type="dxa"/>
          </w:tblCellMar>
        </w:tblPrEx>
        <w:tc>
          <w:tcPr>
            <w:tcW w:w="2235" w:type="dxa"/>
            <w:tcBorders>
              <w:top w:val="nil"/>
              <w:left w:val="nil"/>
              <w:bottom w:val="nil"/>
              <w:right w:val="nil"/>
            </w:tcBorders>
          </w:tcPr>
          <w:p w:rsidR="00B63C7B" w:rsidRPr="00C31D76" w:rsidRDefault="00B63C7B" w:rsidP="001925B1">
            <w:pPr>
              <w:spacing w:line="360" w:lineRule="auto"/>
              <w:jc w:val="center"/>
              <w:rPr>
                <w:rFonts w:ascii="Times New Roman" w:hAnsi="Times New Roman"/>
                <w:noProof/>
                <w:sz w:val="22"/>
                <w:szCs w:val="22"/>
              </w:rPr>
            </w:pPr>
            <w:r w:rsidRPr="00C31D76">
              <w:rPr>
                <w:rFonts w:ascii="Times New Roman" w:hAnsi="Times New Roman"/>
                <w:noProof/>
                <w:sz w:val="22"/>
                <w:szCs w:val="22"/>
              </w:rPr>
              <w:t>Билиш</w:t>
            </w:r>
          </w:p>
        </w:tc>
        <w:tc>
          <w:tcPr>
            <w:tcW w:w="1275"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60%</w:t>
            </w:r>
          </w:p>
        </w:tc>
        <w:tc>
          <w:tcPr>
            <w:tcW w:w="1192"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p>
        </w:tc>
        <w:tc>
          <w:tcPr>
            <w:tcW w:w="2259"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Билиш</w:t>
            </w:r>
          </w:p>
        </w:tc>
        <w:tc>
          <w:tcPr>
            <w:tcW w:w="1558"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30%</w:t>
            </w:r>
          </w:p>
        </w:tc>
      </w:tr>
      <w:tr w:rsidR="00B63C7B" w:rsidRPr="00167F90" w:rsidTr="001925B1">
        <w:tblPrEx>
          <w:tblCellMar>
            <w:top w:w="0" w:type="dxa"/>
            <w:bottom w:w="0" w:type="dxa"/>
          </w:tblCellMar>
        </w:tblPrEx>
        <w:tc>
          <w:tcPr>
            <w:tcW w:w="2235" w:type="dxa"/>
            <w:tcBorders>
              <w:top w:val="nil"/>
              <w:left w:val="nil"/>
              <w:bottom w:val="nil"/>
              <w:right w:val="nil"/>
            </w:tcBorders>
          </w:tcPr>
          <w:p w:rsidR="00B63C7B" w:rsidRPr="00C31D76" w:rsidRDefault="00B63C7B" w:rsidP="001925B1">
            <w:pPr>
              <w:spacing w:line="360" w:lineRule="auto"/>
              <w:jc w:val="center"/>
              <w:rPr>
                <w:rFonts w:ascii="Times New Roman" w:hAnsi="Times New Roman"/>
                <w:noProof/>
                <w:sz w:val="22"/>
                <w:szCs w:val="22"/>
              </w:rPr>
            </w:pPr>
            <w:r w:rsidRPr="00C31D76">
              <w:rPr>
                <w:rFonts w:ascii="Times New Roman" w:hAnsi="Times New Roman"/>
                <w:noProof/>
                <w:sz w:val="22"/>
                <w:szCs w:val="22"/>
              </w:rPr>
              <w:t>Ёқтириш</w:t>
            </w:r>
          </w:p>
        </w:tc>
        <w:tc>
          <w:tcPr>
            <w:tcW w:w="1275"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20%</w:t>
            </w:r>
          </w:p>
        </w:tc>
        <w:tc>
          <w:tcPr>
            <w:tcW w:w="1192"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p>
        </w:tc>
        <w:tc>
          <w:tcPr>
            <w:tcW w:w="2259"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Ёқтириш</w:t>
            </w:r>
          </w:p>
        </w:tc>
        <w:tc>
          <w:tcPr>
            <w:tcW w:w="1558"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25%</w:t>
            </w:r>
          </w:p>
        </w:tc>
      </w:tr>
      <w:tr w:rsidR="00B63C7B" w:rsidRPr="00167F90" w:rsidTr="001925B1">
        <w:tblPrEx>
          <w:tblCellMar>
            <w:top w:w="0" w:type="dxa"/>
            <w:bottom w:w="0" w:type="dxa"/>
          </w:tblCellMar>
        </w:tblPrEx>
        <w:tc>
          <w:tcPr>
            <w:tcW w:w="2235" w:type="dxa"/>
            <w:tcBorders>
              <w:top w:val="nil"/>
              <w:left w:val="nil"/>
              <w:bottom w:val="nil"/>
              <w:right w:val="nil"/>
            </w:tcBorders>
          </w:tcPr>
          <w:p w:rsidR="00B63C7B" w:rsidRPr="00C31D76" w:rsidRDefault="00B63C7B" w:rsidP="001925B1">
            <w:pPr>
              <w:spacing w:line="360" w:lineRule="auto"/>
              <w:jc w:val="center"/>
              <w:rPr>
                <w:rFonts w:ascii="Times New Roman" w:hAnsi="Times New Roman"/>
                <w:noProof/>
                <w:sz w:val="22"/>
                <w:szCs w:val="22"/>
              </w:rPr>
            </w:pPr>
            <w:r w:rsidRPr="00C31D76">
              <w:rPr>
                <w:rFonts w:ascii="Times New Roman" w:hAnsi="Times New Roman"/>
                <w:noProof/>
                <w:sz w:val="22"/>
                <w:szCs w:val="22"/>
              </w:rPr>
              <w:t>Афзал деб билиш</w:t>
            </w:r>
          </w:p>
        </w:tc>
        <w:tc>
          <w:tcPr>
            <w:tcW w:w="1275"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10%</w:t>
            </w:r>
          </w:p>
        </w:tc>
        <w:tc>
          <w:tcPr>
            <w:tcW w:w="1192"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p>
        </w:tc>
        <w:tc>
          <w:tcPr>
            <w:tcW w:w="2259"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Афзал деб билиш</w:t>
            </w:r>
          </w:p>
        </w:tc>
        <w:tc>
          <w:tcPr>
            <w:tcW w:w="1558"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20%</w:t>
            </w:r>
          </w:p>
        </w:tc>
      </w:tr>
      <w:tr w:rsidR="00B63C7B" w:rsidRPr="00167F90" w:rsidTr="001925B1">
        <w:tblPrEx>
          <w:tblCellMar>
            <w:top w:w="0" w:type="dxa"/>
            <w:bottom w:w="0" w:type="dxa"/>
          </w:tblCellMar>
        </w:tblPrEx>
        <w:tc>
          <w:tcPr>
            <w:tcW w:w="2235" w:type="dxa"/>
            <w:tcBorders>
              <w:top w:val="nil"/>
              <w:left w:val="nil"/>
              <w:bottom w:val="nil"/>
              <w:right w:val="nil"/>
            </w:tcBorders>
          </w:tcPr>
          <w:p w:rsidR="00B63C7B" w:rsidRPr="00C31D76" w:rsidRDefault="00B63C7B" w:rsidP="001925B1">
            <w:pPr>
              <w:spacing w:line="360" w:lineRule="auto"/>
              <w:jc w:val="center"/>
              <w:rPr>
                <w:rFonts w:ascii="Times New Roman" w:hAnsi="Times New Roman"/>
                <w:noProof/>
                <w:sz w:val="22"/>
                <w:szCs w:val="22"/>
              </w:rPr>
            </w:pPr>
            <w:r w:rsidRPr="00C31D76">
              <w:rPr>
                <w:rFonts w:ascii="Times New Roman" w:hAnsi="Times New Roman"/>
                <w:noProof/>
                <w:sz w:val="22"/>
                <w:szCs w:val="22"/>
              </w:rPr>
              <w:t>Маъқуллик</w:t>
            </w:r>
          </w:p>
        </w:tc>
        <w:tc>
          <w:tcPr>
            <w:tcW w:w="1275"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8%</w:t>
            </w:r>
          </w:p>
        </w:tc>
        <w:tc>
          <w:tcPr>
            <w:tcW w:w="1192"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p>
        </w:tc>
        <w:tc>
          <w:tcPr>
            <w:tcW w:w="2259"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Маъқуллик</w:t>
            </w:r>
          </w:p>
        </w:tc>
        <w:tc>
          <w:tcPr>
            <w:tcW w:w="1558"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15%</w:t>
            </w:r>
          </w:p>
        </w:tc>
      </w:tr>
      <w:tr w:rsidR="00B63C7B" w:rsidRPr="00167F90" w:rsidTr="001925B1">
        <w:tblPrEx>
          <w:tblCellMar>
            <w:top w:w="0" w:type="dxa"/>
            <w:bottom w:w="0" w:type="dxa"/>
          </w:tblCellMar>
        </w:tblPrEx>
        <w:tc>
          <w:tcPr>
            <w:tcW w:w="2235" w:type="dxa"/>
            <w:tcBorders>
              <w:top w:val="nil"/>
              <w:left w:val="nil"/>
              <w:bottom w:val="nil"/>
              <w:right w:val="nil"/>
            </w:tcBorders>
          </w:tcPr>
          <w:p w:rsidR="00B63C7B" w:rsidRPr="00C31D76" w:rsidRDefault="00B63C7B" w:rsidP="001925B1">
            <w:pPr>
              <w:spacing w:line="360" w:lineRule="auto"/>
              <w:jc w:val="center"/>
              <w:rPr>
                <w:rFonts w:ascii="Times New Roman" w:hAnsi="Times New Roman"/>
                <w:noProof/>
                <w:sz w:val="22"/>
                <w:szCs w:val="22"/>
              </w:rPr>
            </w:pPr>
            <w:r w:rsidRPr="00C31D76">
              <w:rPr>
                <w:rFonts w:ascii="Times New Roman" w:hAnsi="Times New Roman"/>
                <w:noProof/>
                <w:sz w:val="22"/>
                <w:szCs w:val="22"/>
              </w:rPr>
              <w:t>Харид</w:t>
            </w:r>
          </w:p>
        </w:tc>
        <w:tc>
          <w:tcPr>
            <w:tcW w:w="1275"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4%</w:t>
            </w:r>
          </w:p>
        </w:tc>
        <w:tc>
          <w:tcPr>
            <w:tcW w:w="1192"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p>
        </w:tc>
        <w:tc>
          <w:tcPr>
            <w:tcW w:w="2259"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Харид</w:t>
            </w:r>
          </w:p>
        </w:tc>
        <w:tc>
          <w:tcPr>
            <w:tcW w:w="1558"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12%</w:t>
            </w:r>
          </w:p>
        </w:tc>
      </w:tr>
      <w:tr w:rsidR="00B63C7B" w:rsidRPr="00167F90" w:rsidTr="001925B1">
        <w:tblPrEx>
          <w:tblCellMar>
            <w:top w:w="0" w:type="dxa"/>
            <w:bottom w:w="0" w:type="dxa"/>
          </w:tblCellMar>
        </w:tblPrEx>
        <w:tc>
          <w:tcPr>
            <w:tcW w:w="2235" w:type="dxa"/>
            <w:tcBorders>
              <w:top w:val="nil"/>
              <w:left w:val="nil"/>
              <w:bottom w:val="nil"/>
              <w:right w:val="nil"/>
            </w:tcBorders>
          </w:tcPr>
          <w:p w:rsidR="00B63C7B" w:rsidRPr="00C31D76" w:rsidRDefault="00B63C7B" w:rsidP="001925B1">
            <w:pPr>
              <w:spacing w:line="360" w:lineRule="auto"/>
              <w:jc w:val="center"/>
              <w:rPr>
                <w:rFonts w:ascii="Times New Roman" w:hAnsi="Times New Roman"/>
                <w:noProof/>
                <w:sz w:val="22"/>
                <w:szCs w:val="22"/>
              </w:rPr>
            </w:pPr>
            <w:r w:rsidRPr="00C31D76">
              <w:rPr>
                <w:rFonts w:ascii="Times New Roman" w:hAnsi="Times New Roman"/>
                <w:noProof/>
                <w:sz w:val="22"/>
                <w:szCs w:val="22"/>
              </w:rPr>
              <w:t>Қониқиш</w:t>
            </w:r>
          </w:p>
        </w:tc>
        <w:tc>
          <w:tcPr>
            <w:tcW w:w="1275"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3%</w:t>
            </w:r>
          </w:p>
        </w:tc>
        <w:tc>
          <w:tcPr>
            <w:tcW w:w="1192"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p>
        </w:tc>
        <w:tc>
          <w:tcPr>
            <w:tcW w:w="2259"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Қониқиш</w:t>
            </w:r>
          </w:p>
        </w:tc>
        <w:tc>
          <w:tcPr>
            <w:tcW w:w="1558" w:type="dxa"/>
            <w:tcBorders>
              <w:top w:val="nil"/>
              <w:left w:val="nil"/>
              <w:bottom w:val="nil"/>
              <w:right w:val="nil"/>
            </w:tcBorders>
          </w:tcPr>
          <w:p w:rsidR="00B63C7B" w:rsidRPr="00C31D76" w:rsidRDefault="00B63C7B" w:rsidP="001925B1">
            <w:pPr>
              <w:jc w:val="center"/>
              <w:rPr>
                <w:rFonts w:ascii="Times New Roman" w:hAnsi="Times New Roman"/>
                <w:noProof/>
                <w:sz w:val="22"/>
                <w:szCs w:val="22"/>
              </w:rPr>
            </w:pPr>
            <w:r w:rsidRPr="00C31D76">
              <w:rPr>
                <w:rFonts w:ascii="Times New Roman" w:hAnsi="Times New Roman"/>
                <w:noProof/>
                <w:sz w:val="22"/>
                <w:szCs w:val="22"/>
              </w:rPr>
              <w:t>10%</w:t>
            </w:r>
          </w:p>
        </w:tc>
      </w:tr>
    </w:tbl>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noProof/>
          <w:szCs w:val="24"/>
        </w:rPr>
        <w:t xml:space="preserve">Биринчи маҳсулот мисолида маҳсулот ҳақида етарли миқдордаги (60%) истеъмолчилар билимга эга бўлсаларда, унинг хусусиятларини истеъмолчилардан фақатгина 1\3 қисми ёқтирар экан. Шунинг учун янги ёқтириладиган хусусиятларга эга </w:t>
      </w:r>
      <w:r w:rsidRPr="00167F90">
        <w:rPr>
          <w:rFonts w:ascii="Times New Roman" w:hAnsi="Times New Roman"/>
          <w:noProof/>
          <w:szCs w:val="24"/>
        </w:rPr>
        <w:lastRenderedPageBreak/>
        <w:t>бўлган маҳсулотни ишлаб чиқариш ва тарғиб этиш мақсадга мувофиқдир. Иккинчи маҳсулот мисолида эса кам сонли истеъмолчилар маҳсулот ҳақида хабардор эканлар, шунинг учун хам коммуникация истеъмолчилар ўртасида хабардорликни кенгайтиришга йўналтирилиши керак.</w:t>
      </w:r>
    </w:p>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iCs/>
          <w:noProof/>
          <w:szCs w:val="24"/>
        </w:rPr>
        <w:t>Иерархиядаги альтернатив кетма-кетликлар</w:t>
      </w:r>
      <w:r w:rsidRPr="00167F90">
        <w:rPr>
          <w:rFonts w:ascii="Times New Roman" w:hAnsi="Times New Roman"/>
          <w:noProof/>
          <w:szCs w:val="24"/>
        </w:rPr>
        <w:t>. Жавоб иерархияларининг ҳар бирида учта асосий босқич албатта мавжуд бўлади: фикрий босқич (</w:t>
      </w:r>
      <w:r w:rsidRPr="00167F90">
        <w:rPr>
          <w:rFonts w:ascii="Times New Roman" w:hAnsi="Times New Roman"/>
          <w:szCs w:val="24"/>
        </w:rPr>
        <w:t>cognitive stage)</w:t>
      </w:r>
      <w:r w:rsidRPr="00167F90">
        <w:rPr>
          <w:rFonts w:ascii="Times New Roman" w:hAnsi="Times New Roman"/>
          <w:noProof/>
          <w:szCs w:val="24"/>
        </w:rPr>
        <w:t>,</w:t>
      </w:r>
      <w:r w:rsidRPr="00167F90">
        <w:rPr>
          <w:rFonts w:ascii="Times New Roman" w:hAnsi="Times New Roman"/>
          <w:szCs w:val="24"/>
        </w:rPr>
        <w:t xml:space="preserve"> </w:t>
      </w:r>
      <w:r w:rsidRPr="00167F90">
        <w:rPr>
          <w:rFonts w:ascii="Times New Roman" w:hAnsi="Times New Roman"/>
          <w:noProof/>
          <w:szCs w:val="24"/>
        </w:rPr>
        <w:t>таъсир босқичи (</w:t>
      </w:r>
      <w:r w:rsidRPr="00167F90">
        <w:rPr>
          <w:rFonts w:ascii="Times New Roman" w:hAnsi="Times New Roman"/>
          <w:szCs w:val="24"/>
        </w:rPr>
        <w:t>affective stage)</w:t>
      </w:r>
      <w:r w:rsidRPr="00167F90">
        <w:rPr>
          <w:rFonts w:ascii="Times New Roman" w:hAnsi="Times New Roman"/>
          <w:noProof/>
          <w:szCs w:val="24"/>
        </w:rPr>
        <w:t xml:space="preserve"> ва фаолият босқичи (</w:t>
      </w:r>
      <w:r w:rsidRPr="00167F90">
        <w:rPr>
          <w:rFonts w:ascii="Times New Roman" w:hAnsi="Times New Roman"/>
          <w:szCs w:val="24"/>
        </w:rPr>
        <w:t>conative stage)</w:t>
      </w:r>
      <w:r w:rsidRPr="00167F90">
        <w:rPr>
          <w:rFonts w:ascii="Times New Roman" w:hAnsi="Times New Roman"/>
          <w:noProof/>
          <w:szCs w:val="24"/>
        </w:rPr>
        <w:t xml:space="preserve">. Бу босқичлар маҳсулотлар турига қараб турли кетма-кетликда келиши мумкин ва бундай комбинация уч турдаги иерархияни шакллантиради (11.3-чизма). </w:t>
      </w:r>
    </w:p>
    <w:p w:rsidR="00B63C7B" w:rsidRPr="00167F90" w:rsidRDefault="00B63C7B" w:rsidP="00B63C7B">
      <w:pPr>
        <w:spacing w:line="360" w:lineRule="auto"/>
        <w:ind w:firstLine="708"/>
        <w:jc w:val="both"/>
        <w:rPr>
          <w:rFonts w:ascii="Times New Roman" w:hAnsi="Times New Roman"/>
          <w:noProof/>
          <w:szCs w:val="24"/>
        </w:rPr>
      </w:pPr>
    </w:p>
    <w:p w:rsidR="00B63C7B" w:rsidRPr="00167F90" w:rsidRDefault="00B63C7B" w:rsidP="00B63C7B">
      <w:pPr>
        <w:spacing w:line="360" w:lineRule="auto"/>
        <w:jc w:val="center"/>
        <w:rPr>
          <w:rFonts w:ascii="Times New Roman" w:hAnsi="Times New Roman"/>
          <w:noProof/>
          <w:szCs w:val="24"/>
          <w:lang w:val="ru-RU"/>
        </w:rPr>
      </w:pPr>
      <w:r w:rsidRPr="00167F90">
        <w:rPr>
          <w:rFonts w:ascii="Times New Roman" w:hAnsi="Times New Roman"/>
          <w:noProof/>
          <w:szCs w:val="24"/>
          <w:lang w:val="ru-RU"/>
        </w:rPr>
        <w:t xml:space="preserve">11.3-чизма. Альтернатив жавоб иерархиялари. </w:t>
      </w:r>
    </w:p>
    <w:p w:rsidR="00B63C7B" w:rsidRPr="00167F90" w:rsidRDefault="00B63C7B" w:rsidP="00B63C7B">
      <w:pPr>
        <w:spacing w:line="360" w:lineRule="auto"/>
        <w:jc w:val="center"/>
        <w:rPr>
          <w:rFonts w:ascii="Times New Roman" w:hAnsi="Times New Roman"/>
          <w:noProof/>
          <w:szCs w:val="24"/>
          <w:lang w:val="ru-RU"/>
        </w:rPr>
      </w:pPr>
      <w:r w:rsidRPr="00167F90">
        <w:rPr>
          <w:rFonts w:ascii="Times New Roman" w:hAnsi="Times New Roman"/>
          <w:noProof/>
          <w:szCs w:val="24"/>
          <w:u w:val="single"/>
          <w:lang w:val="ru-RU"/>
        </w:rPr>
        <w:t>Ўрганиш модели</w:t>
      </w:r>
      <w:r w:rsidRPr="00167F90">
        <w:rPr>
          <w:rFonts w:ascii="Times New Roman" w:hAnsi="Times New Roman"/>
          <w:noProof/>
          <w:szCs w:val="24"/>
          <w:lang w:val="ru-RU"/>
        </w:rPr>
        <w:t xml:space="preserve">                </w:t>
      </w:r>
      <w:r w:rsidRPr="00167F90">
        <w:rPr>
          <w:rFonts w:ascii="Times New Roman" w:hAnsi="Times New Roman"/>
          <w:noProof/>
          <w:szCs w:val="24"/>
          <w:u w:val="single"/>
          <w:lang w:val="ru-RU"/>
        </w:rPr>
        <w:t>Диссонанс модели</w:t>
      </w:r>
      <w:r w:rsidRPr="00167F90">
        <w:rPr>
          <w:rFonts w:ascii="Times New Roman" w:hAnsi="Times New Roman"/>
          <w:noProof/>
          <w:szCs w:val="24"/>
          <w:lang w:val="ru-RU"/>
        </w:rPr>
        <w:t xml:space="preserve">             </w:t>
      </w:r>
      <w:r w:rsidRPr="00167F90">
        <w:rPr>
          <w:rFonts w:ascii="Times New Roman" w:hAnsi="Times New Roman"/>
          <w:noProof/>
          <w:szCs w:val="24"/>
          <w:u w:val="single"/>
          <w:lang w:val="ru-RU"/>
        </w:rPr>
        <w:t>Кам машғуллик модели</w:t>
      </w:r>
    </w:p>
    <w:p w:rsidR="00B63C7B" w:rsidRPr="00167F90" w:rsidRDefault="00B63C7B" w:rsidP="00B63C7B">
      <w:pPr>
        <w:spacing w:line="360" w:lineRule="auto"/>
        <w:jc w:val="center"/>
        <w:rPr>
          <w:rFonts w:ascii="Times New Roman" w:hAnsi="Times New Roman"/>
          <w:noProof/>
          <w:szCs w:val="24"/>
          <w:lang w:val="ru-RU"/>
        </w:rPr>
      </w:pPr>
    </w:p>
    <w:p w:rsidR="00B63C7B" w:rsidRPr="00167F90" w:rsidRDefault="00B63C7B" w:rsidP="00B63C7B">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Фикрий                               Фаолият                            Фикрий</w:t>
      </w:r>
    </w:p>
    <w:p w:rsidR="00B63C7B" w:rsidRPr="00167F90" w:rsidRDefault="00B63C7B" w:rsidP="00B63C7B">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босқич                                босқичи                            босқич</w:t>
      </w:r>
    </w:p>
    <w:p w:rsidR="00B63C7B" w:rsidRPr="00167F90" w:rsidRDefault="00B63C7B" w:rsidP="00B63C7B">
      <w:pPr>
        <w:spacing w:line="360" w:lineRule="auto"/>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5104" behindDoc="0" locked="0" layoutInCell="1" allowOverlap="1">
                <wp:simplePos x="0" y="0"/>
                <wp:positionH relativeFrom="column">
                  <wp:posOffset>5029200</wp:posOffset>
                </wp:positionH>
                <wp:positionV relativeFrom="paragraph">
                  <wp:posOffset>100965</wp:posOffset>
                </wp:positionV>
                <wp:extent cx="0" cy="342900"/>
                <wp:effectExtent l="52705" t="13970" r="61595" b="1460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7.95pt" to="396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xL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93056" behindDoc="0" locked="0" layoutInCell="1" allowOverlap="1">
                <wp:simplePos x="0" y="0"/>
                <wp:positionH relativeFrom="column">
                  <wp:posOffset>2971800</wp:posOffset>
                </wp:positionH>
                <wp:positionV relativeFrom="paragraph">
                  <wp:posOffset>100965</wp:posOffset>
                </wp:positionV>
                <wp:extent cx="0" cy="342900"/>
                <wp:effectExtent l="52705" t="13970" r="61595" b="1460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95pt" to="234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E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91008" behindDoc="0" locked="0" layoutInCell="1" allowOverlap="1">
                <wp:simplePos x="0" y="0"/>
                <wp:positionH relativeFrom="column">
                  <wp:posOffset>685800</wp:posOffset>
                </wp:positionH>
                <wp:positionV relativeFrom="paragraph">
                  <wp:posOffset>100965</wp:posOffset>
                </wp:positionV>
                <wp:extent cx="0" cy="342900"/>
                <wp:effectExtent l="52705" t="13970" r="61595" b="1460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7.95pt" to="54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">
                <v:stroke endarrow="block"/>
              </v:line>
            </w:pict>
          </mc:Fallback>
        </mc:AlternateContent>
      </w:r>
    </w:p>
    <w:p w:rsidR="00B63C7B" w:rsidRPr="00167F90" w:rsidRDefault="00B63C7B" w:rsidP="00B63C7B">
      <w:pPr>
        <w:spacing w:line="360" w:lineRule="auto"/>
        <w:rPr>
          <w:rFonts w:ascii="Times New Roman" w:hAnsi="Times New Roman"/>
          <w:noProof/>
          <w:szCs w:val="24"/>
          <w:lang w:val="ru-RU"/>
        </w:rPr>
      </w:pPr>
    </w:p>
    <w:p w:rsidR="00B63C7B" w:rsidRPr="00167F90" w:rsidRDefault="00B63C7B" w:rsidP="00B63C7B">
      <w:pPr>
        <w:spacing w:line="360" w:lineRule="auto"/>
        <w:rPr>
          <w:rFonts w:ascii="Times New Roman" w:hAnsi="Times New Roman"/>
          <w:noProof/>
          <w:szCs w:val="24"/>
          <w:lang w:val="ru-RU"/>
        </w:rPr>
      </w:pPr>
    </w:p>
    <w:p w:rsidR="00B63C7B" w:rsidRPr="00167F90" w:rsidRDefault="00B63C7B" w:rsidP="00B63C7B">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Таъсир                                  Таъсир                            Фаолият</w:t>
      </w:r>
    </w:p>
    <w:p w:rsidR="00B63C7B" w:rsidRPr="00167F90" w:rsidRDefault="00B63C7B" w:rsidP="00B63C7B">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босқичи                                босқичи                            босқичи</w:t>
      </w:r>
    </w:p>
    <w:p w:rsidR="00B63C7B" w:rsidRPr="00167F90" w:rsidRDefault="00B63C7B" w:rsidP="00B63C7B">
      <w:pPr>
        <w:spacing w:line="360" w:lineRule="auto"/>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6128" behindDoc="0" locked="0" layoutInCell="1" allowOverlap="1">
                <wp:simplePos x="0" y="0"/>
                <wp:positionH relativeFrom="column">
                  <wp:posOffset>5029200</wp:posOffset>
                </wp:positionH>
                <wp:positionV relativeFrom="paragraph">
                  <wp:posOffset>92075</wp:posOffset>
                </wp:positionV>
                <wp:extent cx="0" cy="342900"/>
                <wp:effectExtent l="52705" t="5080" r="61595" b="2349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7.25pt" to="396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ikBYg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94080" behindDoc="0" locked="0" layoutInCell="1" allowOverlap="1">
                <wp:simplePos x="0" y="0"/>
                <wp:positionH relativeFrom="column">
                  <wp:posOffset>2971800</wp:posOffset>
                </wp:positionH>
                <wp:positionV relativeFrom="paragraph">
                  <wp:posOffset>92075</wp:posOffset>
                </wp:positionV>
                <wp:extent cx="0" cy="342900"/>
                <wp:effectExtent l="52705" t="5080" r="61595" b="2349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25pt" to="234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92032" behindDoc="0" locked="0" layoutInCell="1" allowOverlap="1">
                <wp:simplePos x="0" y="0"/>
                <wp:positionH relativeFrom="column">
                  <wp:posOffset>685800</wp:posOffset>
                </wp:positionH>
                <wp:positionV relativeFrom="paragraph">
                  <wp:posOffset>92075</wp:posOffset>
                </wp:positionV>
                <wp:extent cx="0" cy="342900"/>
                <wp:effectExtent l="52705" t="5080" r="61595" b="2349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7.25pt" to="54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">
                <v:stroke endarrow="block"/>
              </v:line>
            </w:pict>
          </mc:Fallback>
        </mc:AlternateContent>
      </w:r>
    </w:p>
    <w:p w:rsidR="00B63C7B" w:rsidRPr="00167F90" w:rsidRDefault="00B63C7B" w:rsidP="00B63C7B">
      <w:pPr>
        <w:spacing w:line="360" w:lineRule="auto"/>
        <w:rPr>
          <w:rFonts w:ascii="Times New Roman" w:hAnsi="Times New Roman"/>
          <w:noProof/>
          <w:szCs w:val="24"/>
          <w:lang w:val="ru-RU"/>
        </w:rPr>
      </w:pPr>
    </w:p>
    <w:p w:rsidR="00B63C7B" w:rsidRPr="00167F90" w:rsidRDefault="00B63C7B" w:rsidP="00B63C7B">
      <w:pPr>
        <w:spacing w:line="360" w:lineRule="auto"/>
        <w:rPr>
          <w:rFonts w:ascii="Times New Roman" w:hAnsi="Times New Roman"/>
          <w:noProof/>
          <w:szCs w:val="24"/>
          <w:lang w:val="ru-RU"/>
        </w:rPr>
      </w:pPr>
    </w:p>
    <w:p w:rsidR="00B63C7B" w:rsidRPr="00167F90" w:rsidRDefault="00B63C7B" w:rsidP="00B63C7B">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Фаолият                                Фикрий                            Таъсир</w:t>
      </w:r>
    </w:p>
    <w:p w:rsidR="00B63C7B" w:rsidRPr="00167F90" w:rsidRDefault="00B63C7B" w:rsidP="00B63C7B">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босқичи                                 босқич                            босқичи</w:t>
      </w:r>
    </w:p>
    <w:p w:rsidR="00B63C7B" w:rsidRPr="00167F90" w:rsidRDefault="00B63C7B" w:rsidP="00B63C7B">
      <w:pPr>
        <w:spacing w:line="360" w:lineRule="auto"/>
        <w:jc w:val="both"/>
        <w:rPr>
          <w:rFonts w:ascii="Times New Roman" w:hAnsi="Times New Roman"/>
          <w:noProof/>
          <w:szCs w:val="24"/>
          <w:lang w:val="ru-RU"/>
        </w:rPr>
      </w:pP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iCs/>
          <w:noProof/>
          <w:szCs w:val="24"/>
          <w:lang w:val="ru-RU"/>
        </w:rPr>
        <w:t>Стандарт ўрганиш иерархияси</w:t>
      </w:r>
      <w:r w:rsidRPr="00167F90">
        <w:rPr>
          <w:rFonts w:ascii="Times New Roman" w:hAnsi="Times New Roman"/>
          <w:noProof/>
          <w:szCs w:val="24"/>
          <w:lang w:val="ru-RU"/>
        </w:rPr>
        <w:t xml:space="preserve"> - тўртта моделнинг ҳар бири шундай иерархияга мисол бўла олади. Бундай кетма-кетлик доимо шу ҳолатда бўлмасада истеъмолчиларнинг маҳсулотга машғулликлари катта бўлганда ва рақобатчилар маркалари ўртасидаги фарқ сезиларли равишда катта бўлганда стандарт ўрганиш иерархияси вужудга келади. </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iCs/>
          <w:noProof/>
          <w:szCs w:val="24"/>
          <w:lang w:val="ru-RU"/>
        </w:rPr>
        <w:lastRenderedPageBreak/>
        <w:t>Кам машғуллик иерархияси</w:t>
      </w:r>
      <w:r w:rsidRPr="00167F90">
        <w:rPr>
          <w:rFonts w:ascii="Times New Roman" w:hAnsi="Times New Roman"/>
          <w:noProof/>
          <w:szCs w:val="24"/>
          <w:lang w:val="ru-RU"/>
        </w:rPr>
        <w:t xml:space="preserve"> - бунда истеъмолчилар маҳсулот сотиб олиш фаолиятига масъулият билан қарамайдилар ва маҳсулотларнинг ҳаммасини бир-бирига ўхшаш деб ҳисоблайдилар. Бунда биринчи бўлиб фикрий босқич келсада, иккинчи бўлиб фаолият, кейин эса таъсир босқичи келади. Масалан, янги марка ҳақида реклама кўриб қолган мижоз шу маҳсулотни сотиб олади ва ишлатиб кўради, ундан кейин бу маҳсулотга салбий ёки ижобий муносабатни шакллантиради.</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Диссонанс модели – машғуллик даражаси катта бўлганда ва рақобатчилар маҳсулотлари ўртасида фарқнинг йўқлиги диссонанс кетма-кетлигини юзага келтиради. Бунда фолият олдин, таъсир ва фикрий босқичлар кейин келади. Масалан, факс сотиб олмоқчи бўлган бизнесмен мавжуд юзлаб маркалар ичида бирини таваккалига сотиб олади, кейин унинг хусусиятларини ўзига мос келиш-келмаслиги ва харид хато эмаслигини баҳолайди, Шунингдек, бошқа маркалар ҳақидаги ахборотларни кузатиб бориб, ўзининг қарори тўғри эканлигини ўзича маъқуллайди, яъни диссонансни пасайтиришга ўринади. </w:t>
      </w:r>
    </w:p>
    <w:p w:rsidR="00B63C7B" w:rsidRPr="00167F90" w:rsidRDefault="00B63C7B" w:rsidP="00B63C7B">
      <w:pPr>
        <w:pStyle w:val="3"/>
        <w:spacing w:line="360" w:lineRule="auto"/>
        <w:ind w:firstLine="708"/>
        <w:rPr>
          <w:rFonts w:ascii="Times New Roman" w:hAnsi="Times New Roman"/>
          <w:sz w:val="24"/>
          <w:szCs w:val="24"/>
          <w:lang w:val="ru-RU"/>
        </w:rPr>
      </w:pPr>
      <w:bookmarkStart w:id="11" w:name="_Toc130203723"/>
      <w:bookmarkStart w:id="12" w:name="_Toc130203812"/>
      <w:r w:rsidRPr="00167F90">
        <w:rPr>
          <w:rFonts w:ascii="Times New Roman" w:hAnsi="Times New Roman"/>
          <w:sz w:val="24"/>
          <w:szCs w:val="24"/>
          <w:lang w:val="ru-RU"/>
        </w:rPr>
        <w:t>Промошн мақсадлари</w:t>
      </w:r>
      <w:bookmarkEnd w:id="11"/>
      <w:bookmarkEnd w:id="12"/>
    </w:p>
    <w:p w:rsidR="00B63C7B" w:rsidRPr="00167F90" w:rsidRDefault="00B63C7B" w:rsidP="00B63C7B">
      <w:pPr>
        <w:spacing w:line="360" w:lineRule="auto"/>
        <w:jc w:val="both"/>
        <w:rPr>
          <w:rFonts w:ascii="Times New Roman" w:hAnsi="Times New Roman"/>
          <w:noProof/>
          <w:szCs w:val="24"/>
          <w:lang w:val="ru-RU"/>
        </w:rPr>
      </w:pP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Промошн стратегиялари шакллантирилишидан олдин аниқ мақсадлар белгиланиши керак. Промошн мақсадлари коммуникация фаолиятига жавоб даражаларига тўғридан-тўғри боғлиқ бўлиши керак. Шунинг учун, жавоб иерархияларининг турли босқичларига асосланиши зарур. Пухта промошн мақсадлари қуйидагича бўлиши керак:</w:t>
      </w:r>
    </w:p>
    <w:p w:rsidR="00B63C7B" w:rsidRPr="00167F90" w:rsidRDefault="00B63C7B" w:rsidP="00B63C7B">
      <w:pPr>
        <w:numPr>
          <w:ilvl w:val="0"/>
          <w:numId w:val="11"/>
        </w:numPr>
        <w:spacing w:line="360" w:lineRule="auto"/>
        <w:jc w:val="both"/>
        <w:rPr>
          <w:rFonts w:ascii="Times New Roman" w:hAnsi="Times New Roman"/>
          <w:noProof/>
          <w:szCs w:val="24"/>
          <w:lang w:val="ru-RU"/>
        </w:rPr>
      </w:pPr>
      <w:r w:rsidRPr="00167F90">
        <w:rPr>
          <w:rFonts w:ascii="Times New Roman" w:hAnsi="Times New Roman"/>
          <w:noProof/>
          <w:szCs w:val="24"/>
          <w:lang w:val="ru-RU"/>
        </w:rPr>
        <w:t>аниқ ва ўлчанадиган бўлиши керак;</w:t>
      </w:r>
    </w:p>
    <w:p w:rsidR="00B63C7B" w:rsidRPr="00167F90" w:rsidRDefault="00B63C7B" w:rsidP="00B63C7B">
      <w:pPr>
        <w:numPr>
          <w:ilvl w:val="0"/>
          <w:numId w:val="11"/>
        </w:numPr>
        <w:spacing w:line="360" w:lineRule="auto"/>
        <w:jc w:val="both"/>
        <w:rPr>
          <w:rFonts w:ascii="Times New Roman" w:hAnsi="Times New Roman"/>
          <w:noProof/>
          <w:szCs w:val="24"/>
          <w:lang w:val="ru-RU"/>
        </w:rPr>
      </w:pPr>
      <w:r w:rsidRPr="00167F90">
        <w:rPr>
          <w:rFonts w:ascii="Times New Roman" w:hAnsi="Times New Roman"/>
          <w:noProof/>
          <w:szCs w:val="24"/>
          <w:lang w:val="ru-RU"/>
        </w:rPr>
        <w:t>мўлжалдаги бозор аниқ бўлиши керак;</w:t>
      </w:r>
    </w:p>
    <w:p w:rsidR="00B63C7B" w:rsidRPr="00167F90" w:rsidRDefault="00B63C7B" w:rsidP="00B63C7B">
      <w:pPr>
        <w:numPr>
          <w:ilvl w:val="0"/>
          <w:numId w:val="11"/>
        </w:numPr>
        <w:spacing w:line="360" w:lineRule="auto"/>
        <w:jc w:val="both"/>
        <w:rPr>
          <w:rFonts w:ascii="Times New Roman" w:hAnsi="Times New Roman"/>
          <w:noProof/>
          <w:szCs w:val="24"/>
          <w:lang w:val="ru-RU"/>
        </w:rPr>
      </w:pPr>
      <w:r w:rsidRPr="00167F90">
        <w:rPr>
          <w:rFonts w:ascii="Times New Roman" w:hAnsi="Times New Roman"/>
          <w:noProof/>
          <w:szCs w:val="24"/>
          <w:lang w:val="ru-RU"/>
        </w:rPr>
        <w:t>исталган ўзгариш даражасини кўрсатиши керак;</w:t>
      </w:r>
    </w:p>
    <w:p w:rsidR="00B63C7B" w:rsidRPr="00167F90" w:rsidRDefault="00B63C7B" w:rsidP="00B63C7B">
      <w:pPr>
        <w:numPr>
          <w:ilvl w:val="0"/>
          <w:numId w:val="11"/>
        </w:numPr>
        <w:spacing w:line="360" w:lineRule="auto"/>
        <w:jc w:val="both"/>
        <w:rPr>
          <w:rFonts w:ascii="Times New Roman" w:hAnsi="Times New Roman"/>
          <w:noProof/>
          <w:szCs w:val="24"/>
        </w:rPr>
      </w:pPr>
      <w:r w:rsidRPr="00167F90">
        <w:rPr>
          <w:rFonts w:ascii="Times New Roman" w:hAnsi="Times New Roman"/>
          <w:noProof/>
          <w:szCs w:val="24"/>
        </w:rPr>
        <w:t>вакт чегараларини кўрсатиши керак</w:t>
      </w:r>
      <w:r w:rsidRPr="00167F90">
        <w:rPr>
          <w:rFonts w:ascii="Times New Roman" w:hAnsi="Times New Roman"/>
          <w:noProof/>
          <w:szCs w:val="24"/>
          <w:lang w:val="ru-RU"/>
        </w:rPr>
        <w:t>.</w:t>
      </w:r>
    </w:p>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noProof/>
          <w:szCs w:val="24"/>
        </w:rPr>
        <w:t>Масалан, қуйидагича мақсад энг тўлиқ деб ҳисобланади: Форд Эксплорер ҳақида хабардорликни Сан Диегодаги 25дан 45 ёшгача бўлган аёллар ўртасида келаси олти ойда 50%дан 70%гача ошириш.</w:t>
      </w:r>
    </w:p>
    <w:p w:rsidR="00B63C7B" w:rsidRPr="00167F90" w:rsidRDefault="00B63C7B" w:rsidP="00B63C7B">
      <w:pPr>
        <w:pStyle w:val="3"/>
        <w:spacing w:line="360" w:lineRule="auto"/>
        <w:ind w:firstLine="708"/>
        <w:rPr>
          <w:rFonts w:ascii="Times New Roman" w:hAnsi="Times New Roman"/>
          <w:sz w:val="24"/>
          <w:szCs w:val="24"/>
        </w:rPr>
      </w:pPr>
      <w:bookmarkStart w:id="13" w:name="_Toc130203724"/>
      <w:bookmarkStart w:id="14" w:name="_Toc130203813"/>
      <w:r w:rsidRPr="00167F90">
        <w:rPr>
          <w:rFonts w:ascii="Times New Roman" w:hAnsi="Times New Roman"/>
          <w:sz w:val="24"/>
          <w:szCs w:val="24"/>
        </w:rPr>
        <w:t>Промошн харажатлари</w:t>
      </w:r>
      <w:bookmarkEnd w:id="13"/>
      <w:bookmarkEnd w:id="14"/>
    </w:p>
    <w:p w:rsidR="00B63C7B" w:rsidRPr="00167F90" w:rsidRDefault="00B63C7B" w:rsidP="00B63C7B">
      <w:pPr>
        <w:pStyle w:val="a9"/>
        <w:spacing w:line="360" w:lineRule="auto"/>
        <w:ind w:firstLine="708"/>
        <w:jc w:val="both"/>
        <w:rPr>
          <w:rFonts w:ascii="Times New Roman" w:hAnsi="Times New Roman"/>
          <w:noProof/>
          <w:sz w:val="24"/>
          <w:szCs w:val="24"/>
          <w:lang w:val="uz-Cyrl-UZ"/>
        </w:rPr>
      </w:pPr>
      <w:r w:rsidRPr="00167F90">
        <w:rPr>
          <w:rFonts w:ascii="Times New Roman" w:hAnsi="Times New Roman"/>
          <w:noProof/>
          <w:sz w:val="24"/>
          <w:szCs w:val="24"/>
          <w:lang w:val="uz-Cyrl-UZ"/>
        </w:rPr>
        <w:t xml:space="preserve">Тармоқ, саноат ва ташкилотлар турига қараб промошн харажатлари турлича бўлиши мумкин. Масалан, турли тармоқларда рекламага сарфланган маблағ ҳажмлари </w:t>
      </w:r>
      <w:r w:rsidRPr="00167F90">
        <w:rPr>
          <w:rFonts w:ascii="Times New Roman" w:hAnsi="Times New Roman"/>
          <w:noProof/>
          <w:sz w:val="24"/>
          <w:szCs w:val="24"/>
        </w:rPr>
        <w:t>11</w:t>
      </w:r>
      <w:r w:rsidRPr="00167F90">
        <w:rPr>
          <w:rFonts w:ascii="Times New Roman" w:hAnsi="Times New Roman"/>
          <w:noProof/>
          <w:sz w:val="24"/>
          <w:szCs w:val="24"/>
          <w:lang w:val="uz-Cyrl-UZ"/>
        </w:rPr>
        <w:t xml:space="preserve">.1-жадвалда берилган. </w:t>
      </w:r>
    </w:p>
    <w:p w:rsidR="00B63C7B" w:rsidRPr="00167F90" w:rsidRDefault="00B63C7B" w:rsidP="00B63C7B">
      <w:pPr>
        <w:spacing w:line="360" w:lineRule="auto"/>
        <w:jc w:val="center"/>
        <w:rPr>
          <w:rFonts w:ascii="Times New Roman" w:hAnsi="Times New Roman"/>
          <w:noProof/>
          <w:szCs w:val="24"/>
          <w:lang w:val="ru-RU"/>
        </w:rPr>
      </w:pPr>
      <w:r w:rsidRPr="00167F90">
        <w:rPr>
          <w:rFonts w:ascii="Times New Roman" w:hAnsi="Times New Roman"/>
          <w:noProof/>
          <w:szCs w:val="24"/>
          <w:lang w:val="ru-RU"/>
        </w:rPr>
        <w:lastRenderedPageBreak/>
        <w:t>11.1-жадвал. Реклама харажатлари</w:t>
      </w:r>
    </w:p>
    <w:tbl>
      <w:tblPr>
        <w:tblW w:w="0" w:type="auto"/>
        <w:tblInd w:w="468" w:type="dxa"/>
        <w:tblLayout w:type="fixed"/>
        <w:tblLook w:val="0000" w:firstRow="0" w:lastRow="0" w:firstColumn="0" w:lastColumn="0" w:noHBand="0" w:noVBand="0"/>
      </w:tblPr>
      <w:tblGrid>
        <w:gridCol w:w="4261"/>
        <w:gridCol w:w="4261"/>
      </w:tblGrid>
      <w:tr w:rsidR="00B63C7B" w:rsidRPr="00167F90" w:rsidTr="001925B1">
        <w:tblPrEx>
          <w:tblCellMar>
            <w:top w:w="0" w:type="dxa"/>
            <w:bottom w:w="0" w:type="dxa"/>
          </w:tblCellMar>
        </w:tblPrEx>
        <w:tc>
          <w:tcPr>
            <w:tcW w:w="4261" w:type="dxa"/>
            <w:tcBorders>
              <w:top w:val="single" w:sz="12" w:space="0" w:color="000000"/>
              <w:left w:val="nil"/>
              <w:bottom w:val="single" w:sz="6" w:space="0" w:color="000000"/>
              <w:right w:val="single" w:sz="6" w:space="0" w:color="000000"/>
            </w:tcBorders>
          </w:tcPr>
          <w:p w:rsidR="00B63C7B" w:rsidRPr="00167F90" w:rsidRDefault="00B63C7B" w:rsidP="001925B1">
            <w:pPr>
              <w:spacing w:line="360" w:lineRule="auto"/>
              <w:jc w:val="center"/>
              <w:rPr>
                <w:rFonts w:ascii="Times New Roman" w:hAnsi="Times New Roman"/>
                <w:iCs/>
                <w:noProof/>
                <w:szCs w:val="24"/>
              </w:rPr>
            </w:pPr>
            <w:r w:rsidRPr="00167F90">
              <w:rPr>
                <w:rFonts w:ascii="Times New Roman" w:hAnsi="Times New Roman"/>
                <w:iCs/>
                <w:noProof/>
                <w:szCs w:val="24"/>
              </w:rPr>
              <w:t>Тармоқ</w:t>
            </w:r>
          </w:p>
        </w:tc>
        <w:tc>
          <w:tcPr>
            <w:tcW w:w="4261" w:type="dxa"/>
            <w:tcBorders>
              <w:top w:val="single" w:sz="12" w:space="0" w:color="000000"/>
              <w:left w:val="nil"/>
              <w:bottom w:val="single" w:sz="6" w:space="0" w:color="000000"/>
              <w:right w:val="nil"/>
            </w:tcBorders>
          </w:tcPr>
          <w:p w:rsidR="00B63C7B" w:rsidRPr="00167F90" w:rsidRDefault="00B63C7B" w:rsidP="001925B1">
            <w:pPr>
              <w:spacing w:line="360" w:lineRule="auto"/>
              <w:jc w:val="center"/>
              <w:rPr>
                <w:rFonts w:ascii="Times New Roman" w:hAnsi="Times New Roman"/>
                <w:iCs/>
                <w:noProof/>
                <w:szCs w:val="24"/>
              </w:rPr>
            </w:pPr>
            <w:r w:rsidRPr="00167F90">
              <w:rPr>
                <w:rFonts w:ascii="Times New Roman" w:hAnsi="Times New Roman"/>
                <w:iCs/>
                <w:noProof/>
                <w:szCs w:val="24"/>
              </w:rPr>
              <w:t>Реклама \ сотув ҳажми</w:t>
            </w:r>
          </w:p>
          <w:p w:rsidR="00B63C7B" w:rsidRPr="00167F90" w:rsidRDefault="00B63C7B" w:rsidP="001925B1">
            <w:pPr>
              <w:spacing w:line="360" w:lineRule="auto"/>
              <w:jc w:val="center"/>
              <w:rPr>
                <w:rFonts w:ascii="Times New Roman" w:hAnsi="Times New Roman"/>
                <w:iCs/>
                <w:noProof/>
                <w:szCs w:val="24"/>
              </w:rPr>
            </w:pPr>
            <w:r w:rsidRPr="00167F90">
              <w:rPr>
                <w:rFonts w:ascii="Times New Roman" w:hAnsi="Times New Roman"/>
                <w:iCs/>
                <w:noProof/>
                <w:szCs w:val="24"/>
              </w:rPr>
              <w:t>%</w:t>
            </w:r>
          </w:p>
        </w:tc>
      </w:tr>
      <w:tr w:rsidR="00B63C7B" w:rsidRPr="00167F90" w:rsidTr="001925B1">
        <w:tblPrEx>
          <w:tblCellMar>
            <w:top w:w="0" w:type="dxa"/>
            <w:bottom w:w="0" w:type="dxa"/>
          </w:tblCellMar>
        </w:tblPrEx>
        <w:tc>
          <w:tcPr>
            <w:tcW w:w="4261"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Кийим-кечак</w:t>
            </w:r>
          </w:p>
        </w:tc>
        <w:tc>
          <w:tcPr>
            <w:tcW w:w="4261"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5.9</w:t>
            </w:r>
          </w:p>
        </w:tc>
      </w:tr>
      <w:tr w:rsidR="00B63C7B" w:rsidRPr="00167F90" w:rsidTr="001925B1">
        <w:tblPrEx>
          <w:tblCellMar>
            <w:top w:w="0" w:type="dxa"/>
            <w:bottom w:w="0" w:type="dxa"/>
          </w:tblCellMar>
        </w:tblPrEx>
        <w:tc>
          <w:tcPr>
            <w:tcW w:w="4261"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Қурилиш материаллари</w:t>
            </w:r>
          </w:p>
        </w:tc>
        <w:tc>
          <w:tcPr>
            <w:tcW w:w="4261"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1.7</w:t>
            </w:r>
          </w:p>
        </w:tc>
      </w:tr>
      <w:tr w:rsidR="00B63C7B" w:rsidRPr="00167F90" w:rsidTr="001925B1">
        <w:tblPrEx>
          <w:tblCellMar>
            <w:top w:w="0" w:type="dxa"/>
            <w:bottom w:w="0" w:type="dxa"/>
          </w:tblCellMar>
        </w:tblPrEx>
        <w:tc>
          <w:tcPr>
            <w:tcW w:w="4261"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Компьтерлар\офис қурилмалари</w:t>
            </w:r>
          </w:p>
        </w:tc>
        <w:tc>
          <w:tcPr>
            <w:tcW w:w="4261"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0.6</w:t>
            </w:r>
          </w:p>
        </w:tc>
      </w:tr>
      <w:tr w:rsidR="00B63C7B" w:rsidRPr="00167F90" w:rsidTr="001925B1">
        <w:tblPrEx>
          <w:tblCellMar>
            <w:top w:w="0" w:type="dxa"/>
            <w:bottom w:w="0" w:type="dxa"/>
          </w:tblCellMar>
        </w:tblPrEx>
        <w:tc>
          <w:tcPr>
            <w:tcW w:w="4261"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Озиқ-овқат</w:t>
            </w:r>
          </w:p>
        </w:tc>
        <w:tc>
          <w:tcPr>
            <w:tcW w:w="4261"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1.9</w:t>
            </w:r>
          </w:p>
        </w:tc>
      </w:tr>
      <w:tr w:rsidR="00B63C7B" w:rsidRPr="00167F90" w:rsidTr="001925B1">
        <w:tblPrEx>
          <w:tblCellMar>
            <w:top w:w="0" w:type="dxa"/>
            <w:bottom w:w="0" w:type="dxa"/>
          </w:tblCellMar>
        </w:tblPrEx>
        <w:tc>
          <w:tcPr>
            <w:tcW w:w="4261"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Фармацевтика</w:t>
            </w:r>
          </w:p>
        </w:tc>
        <w:tc>
          <w:tcPr>
            <w:tcW w:w="4261"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2.3</w:t>
            </w:r>
          </w:p>
        </w:tc>
      </w:tr>
      <w:tr w:rsidR="00B63C7B" w:rsidRPr="00167F90" w:rsidTr="001925B1">
        <w:tblPrEx>
          <w:tblCellMar>
            <w:top w:w="0" w:type="dxa"/>
            <w:bottom w:w="0" w:type="dxa"/>
          </w:tblCellMar>
        </w:tblPrEx>
        <w:tc>
          <w:tcPr>
            <w:tcW w:w="4261"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Матбаачилик</w:t>
            </w:r>
          </w:p>
        </w:tc>
        <w:tc>
          <w:tcPr>
            <w:tcW w:w="4261"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2.4</w:t>
            </w:r>
          </w:p>
        </w:tc>
      </w:tr>
      <w:tr w:rsidR="00B63C7B" w:rsidRPr="00167F90" w:rsidTr="001925B1">
        <w:tblPrEx>
          <w:tblCellMar>
            <w:top w:w="0" w:type="dxa"/>
            <w:bottom w:w="0" w:type="dxa"/>
          </w:tblCellMar>
        </w:tblPrEx>
        <w:tc>
          <w:tcPr>
            <w:tcW w:w="4261" w:type="dxa"/>
            <w:tcBorders>
              <w:top w:val="nil"/>
              <w:left w:val="nil"/>
              <w:bottom w:val="single" w:sz="12" w:space="0" w:color="000000"/>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Косметика</w:t>
            </w:r>
          </w:p>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Ўйинчоқлар</w:t>
            </w:r>
          </w:p>
        </w:tc>
        <w:tc>
          <w:tcPr>
            <w:tcW w:w="4261" w:type="dxa"/>
            <w:tcBorders>
              <w:top w:val="nil"/>
              <w:left w:val="nil"/>
              <w:bottom w:val="single" w:sz="12" w:space="0" w:color="000000"/>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5</w:t>
            </w:r>
          </w:p>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14.3</w:t>
            </w:r>
          </w:p>
        </w:tc>
      </w:tr>
    </w:tbl>
    <w:p w:rsidR="00B63C7B" w:rsidRPr="00167F90" w:rsidRDefault="00B63C7B" w:rsidP="00B63C7B">
      <w:pPr>
        <w:pStyle w:val="a9"/>
        <w:spacing w:line="360" w:lineRule="auto"/>
        <w:ind w:firstLine="708"/>
        <w:jc w:val="both"/>
        <w:rPr>
          <w:rFonts w:ascii="Times New Roman" w:hAnsi="Times New Roman"/>
          <w:noProof/>
          <w:sz w:val="24"/>
          <w:szCs w:val="24"/>
          <w:lang w:val="uz-Cyrl-UZ"/>
        </w:rPr>
      </w:pPr>
      <w:r w:rsidRPr="00167F90">
        <w:rPr>
          <w:rFonts w:ascii="Times New Roman" w:hAnsi="Times New Roman"/>
          <w:noProof/>
          <w:sz w:val="24"/>
          <w:szCs w:val="24"/>
          <w:lang w:val="uz-Cyrl-UZ"/>
        </w:rPr>
        <w:t>Баъзи тармоқларда рекламанинг нисбий харажатлари кичик кўринсада, аммо абсолют қийматларда жуда улкан бўлиши мумкин. Масалан, 11.2-жадвалда дунёнинг энг кўп реклама қиладиган компаниялари акс эттирилган.</w:t>
      </w:r>
    </w:p>
    <w:p w:rsidR="00B63C7B" w:rsidRPr="00167F90" w:rsidRDefault="00B63C7B" w:rsidP="00B63C7B">
      <w:pPr>
        <w:spacing w:line="360" w:lineRule="auto"/>
        <w:jc w:val="center"/>
        <w:rPr>
          <w:rFonts w:ascii="Times New Roman" w:hAnsi="Times New Roman"/>
          <w:noProof/>
          <w:szCs w:val="24"/>
          <w:lang w:val="ru-RU"/>
        </w:rPr>
      </w:pPr>
      <w:r w:rsidRPr="00167F90">
        <w:rPr>
          <w:rFonts w:ascii="Times New Roman" w:hAnsi="Times New Roman"/>
          <w:noProof/>
          <w:szCs w:val="24"/>
          <w:lang w:val="ru-RU"/>
        </w:rPr>
        <w:t>11</w:t>
      </w:r>
      <w:r w:rsidRPr="00167F90">
        <w:rPr>
          <w:rFonts w:ascii="Times New Roman" w:hAnsi="Times New Roman"/>
          <w:noProof/>
          <w:szCs w:val="24"/>
        </w:rPr>
        <w:t xml:space="preserve">.2-жадвал. Энг катта рекламачилар </w:t>
      </w:r>
    </w:p>
    <w:tbl>
      <w:tblPr>
        <w:tblW w:w="0" w:type="auto"/>
        <w:tblInd w:w="468" w:type="dxa"/>
        <w:tblLayout w:type="fixed"/>
        <w:tblLook w:val="0000" w:firstRow="0" w:lastRow="0" w:firstColumn="0" w:lastColumn="0" w:noHBand="0" w:noVBand="0"/>
      </w:tblPr>
      <w:tblGrid>
        <w:gridCol w:w="3936"/>
        <w:gridCol w:w="4586"/>
      </w:tblGrid>
      <w:tr w:rsidR="00B63C7B" w:rsidRPr="00167F90" w:rsidTr="001925B1">
        <w:tblPrEx>
          <w:tblCellMar>
            <w:top w:w="0" w:type="dxa"/>
            <w:bottom w:w="0" w:type="dxa"/>
          </w:tblCellMar>
        </w:tblPrEx>
        <w:tc>
          <w:tcPr>
            <w:tcW w:w="3936" w:type="dxa"/>
            <w:tcBorders>
              <w:top w:val="single" w:sz="12" w:space="0" w:color="000000"/>
              <w:left w:val="nil"/>
              <w:bottom w:val="single" w:sz="6" w:space="0" w:color="000000"/>
              <w:right w:val="single" w:sz="6" w:space="0" w:color="000000"/>
            </w:tcBorders>
          </w:tcPr>
          <w:p w:rsidR="00B63C7B" w:rsidRPr="00167F90" w:rsidRDefault="00B63C7B" w:rsidP="001925B1">
            <w:pPr>
              <w:spacing w:line="360" w:lineRule="auto"/>
              <w:jc w:val="center"/>
              <w:rPr>
                <w:rFonts w:ascii="Times New Roman" w:hAnsi="Times New Roman"/>
                <w:iCs/>
                <w:noProof/>
                <w:szCs w:val="24"/>
              </w:rPr>
            </w:pPr>
            <w:r w:rsidRPr="00167F90">
              <w:rPr>
                <w:rFonts w:ascii="Times New Roman" w:hAnsi="Times New Roman"/>
                <w:iCs/>
                <w:noProof/>
                <w:szCs w:val="24"/>
              </w:rPr>
              <w:t>Корхоналар</w:t>
            </w:r>
          </w:p>
        </w:tc>
        <w:tc>
          <w:tcPr>
            <w:tcW w:w="4586" w:type="dxa"/>
            <w:tcBorders>
              <w:top w:val="single" w:sz="12" w:space="0" w:color="000000"/>
              <w:left w:val="nil"/>
              <w:bottom w:val="single" w:sz="6" w:space="0" w:color="000000"/>
              <w:right w:val="nil"/>
            </w:tcBorders>
          </w:tcPr>
          <w:p w:rsidR="00B63C7B" w:rsidRPr="00167F90" w:rsidRDefault="00B63C7B" w:rsidP="001925B1">
            <w:pPr>
              <w:spacing w:line="360" w:lineRule="auto"/>
              <w:jc w:val="center"/>
              <w:rPr>
                <w:rFonts w:ascii="Times New Roman" w:hAnsi="Times New Roman"/>
                <w:iCs/>
                <w:noProof/>
                <w:szCs w:val="24"/>
              </w:rPr>
            </w:pPr>
            <w:r w:rsidRPr="00167F90">
              <w:rPr>
                <w:rFonts w:ascii="Times New Roman" w:hAnsi="Times New Roman"/>
                <w:iCs/>
                <w:noProof/>
                <w:szCs w:val="24"/>
                <w:lang w:val="ru-RU"/>
              </w:rPr>
              <w:t xml:space="preserve">Реклама учун сарфланган маблағ (млрд. </w:t>
            </w:r>
            <w:r w:rsidRPr="00167F90">
              <w:rPr>
                <w:rFonts w:ascii="Times New Roman" w:hAnsi="Times New Roman"/>
                <w:iCs/>
                <w:noProof/>
                <w:szCs w:val="24"/>
              </w:rPr>
              <w:t xml:space="preserve">АҚШ доллари) </w:t>
            </w:r>
          </w:p>
        </w:tc>
      </w:tr>
      <w:tr w:rsidR="00B63C7B" w:rsidRPr="00167F90" w:rsidTr="001925B1">
        <w:tblPrEx>
          <w:tblCellMar>
            <w:top w:w="0" w:type="dxa"/>
            <w:bottom w:w="0" w:type="dxa"/>
          </w:tblCellMar>
        </w:tblPrEx>
        <w:tc>
          <w:tcPr>
            <w:tcW w:w="3936"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lang w:val="ru-RU"/>
              </w:rPr>
            </w:pPr>
            <w:r w:rsidRPr="00167F90">
              <w:rPr>
                <w:rFonts w:ascii="Times New Roman" w:hAnsi="Times New Roman"/>
                <w:noProof/>
                <w:szCs w:val="24"/>
                <w:lang w:val="ru-RU"/>
              </w:rPr>
              <w:t>Проктер энд Гэмбл</w:t>
            </w:r>
          </w:p>
          <w:p w:rsidR="00B63C7B" w:rsidRPr="00167F90" w:rsidRDefault="00B63C7B" w:rsidP="001925B1">
            <w:pPr>
              <w:spacing w:line="360" w:lineRule="auto"/>
              <w:rPr>
                <w:rFonts w:ascii="Times New Roman" w:hAnsi="Times New Roman"/>
                <w:noProof/>
                <w:szCs w:val="24"/>
                <w:lang w:val="ru-RU"/>
              </w:rPr>
            </w:pPr>
            <w:r w:rsidRPr="00167F90">
              <w:rPr>
                <w:rFonts w:ascii="Times New Roman" w:hAnsi="Times New Roman"/>
                <w:noProof/>
                <w:szCs w:val="24"/>
                <w:lang w:val="ru-RU"/>
              </w:rPr>
              <w:t>Филип Моррис</w:t>
            </w:r>
          </w:p>
        </w:tc>
        <w:tc>
          <w:tcPr>
            <w:tcW w:w="4586"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2.1</w:t>
            </w:r>
          </w:p>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2.0</w:t>
            </w:r>
          </w:p>
        </w:tc>
      </w:tr>
      <w:tr w:rsidR="00B63C7B" w:rsidRPr="00167F90" w:rsidTr="001925B1">
        <w:tblPrEx>
          <w:tblCellMar>
            <w:top w:w="0" w:type="dxa"/>
            <w:bottom w:w="0" w:type="dxa"/>
          </w:tblCellMar>
        </w:tblPrEx>
        <w:tc>
          <w:tcPr>
            <w:tcW w:w="3936"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Женерал Моторс</w:t>
            </w:r>
          </w:p>
        </w:tc>
        <w:tc>
          <w:tcPr>
            <w:tcW w:w="4586"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1.3</w:t>
            </w:r>
          </w:p>
        </w:tc>
      </w:tr>
      <w:tr w:rsidR="00B63C7B" w:rsidRPr="00167F90" w:rsidTr="001925B1">
        <w:tblPrEx>
          <w:tblCellMar>
            <w:top w:w="0" w:type="dxa"/>
            <w:bottom w:w="0" w:type="dxa"/>
          </w:tblCellMar>
        </w:tblPrEx>
        <w:tc>
          <w:tcPr>
            <w:tcW w:w="3936"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Сирс, Роебак</w:t>
            </w:r>
          </w:p>
        </w:tc>
        <w:tc>
          <w:tcPr>
            <w:tcW w:w="4586"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1.2</w:t>
            </w:r>
          </w:p>
        </w:tc>
      </w:tr>
      <w:tr w:rsidR="00B63C7B" w:rsidRPr="00167F90" w:rsidTr="001925B1">
        <w:tblPrEx>
          <w:tblCellMar>
            <w:top w:w="0" w:type="dxa"/>
            <w:bottom w:w="0" w:type="dxa"/>
          </w:tblCellMar>
        </w:tblPrEx>
        <w:tc>
          <w:tcPr>
            <w:tcW w:w="3936" w:type="dxa"/>
            <w:tcBorders>
              <w:top w:val="nil"/>
              <w:left w:val="nil"/>
              <w:bottom w:val="nil"/>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ПепсиКо</w:t>
            </w:r>
          </w:p>
        </w:tc>
        <w:tc>
          <w:tcPr>
            <w:tcW w:w="4586" w:type="dxa"/>
            <w:tcBorders>
              <w:top w:val="nil"/>
              <w:left w:val="nil"/>
              <w:bottom w:val="nil"/>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0.9</w:t>
            </w:r>
          </w:p>
        </w:tc>
      </w:tr>
      <w:tr w:rsidR="00B63C7B" w:rsidRPr="00167F90" w:rsidTr="001925B1">
        <w:tblPrEx>
          <w:tblCellMar>
            <w:top w:w="0" w:type="dxa"/>
            <w:bottom w:w="0" w:type="dxa"/>
          </w:tblCellMar>
        </w:tblPrEx>
        <w:tc>
          <w:tcPr>
            <w:tcW w:w="3936" w:type="dxa"/>
            <w:tcBorders>
              <w:top w:val="nil"/>
              <w:left w:val="nil"/>
              <w:bottom w:val="single" w:sz="12" w:space="0" w:color="000000"/>
              <w:right w:val="single" w:sz="6" w:space="0" w:color="000000"/>
            </w:tcBorders>
          </w:tcPr>
          <w:p w:rsidR="00B63C7B" w:rsidRPr="00167F90" w:rsidRDefault="00B63C7B" w:rsidP="001925B1">
            <w:pPr>
              <w:spacing w:line="360" w:lineRule="auto"/>
              <w:rPr>
                <w:rFonts w:ascii="Times New Roman" w:hAnsi="Times New Roman"/>
                <w:noProof/>
                <w:szCs w:val="24"/>
              </w:rPr>
            </w:pPr>
            <w:r w:rsidRPr="00167F90">
              <w:rPr>
                <w:rFonts w:ascii="Times New Roman" w:hAnsi="Times New Roman"/>
                <w:noProof/>
                <w:szCs w:val="24"/>
              </w:rPr>
              <w:t>Форд Мотор</w:t>
            </w:r>
          </w:p>
        </w:tc>
        <w:tc>
          <w:tcPr>
            <w:tcW w:w="4586" w:type="dxa"/>
            <w:tcBorders>
              <w:top w:val="nil"/>
              <w:left w:val="nil"/>
              <w:bottom w:val="single" w:sz="12" w:space="0" w:color="000000"/>
              <w:right w:val="nil"/>
            </w:tcBorders>
          </w:tcPr>
          <w:p w:rsidR="00B63C7B" w:rsidRPr="00167F90" w:rsidRDefault="00B63C7B" w:rsidP="001925B1">
            <w:pPr>
              <w:spacing w:line="360" w:lineRule="auto"/>
              <w:jc w:val="center"/>
              <w:rPr>
                <w:rFonts w:ascii="Times New Roman" w:hAnsi="Times New Roman"/>
                <w:noProof/>
                <w:szCs w:val="24"/>
              </w:rPr>
            </w:pPr>
            <w:r w:rsidRPr="00167F90">
              <w:rPr>
                <w:rFonts w:ascii="Times New Roman" w:hAnsi="Times New Roman"/>
                <w:noProof/>
                <w:szCs w:val="24"/>
              </w:rPr>
              <w:t>0.7</w:t>
            </w:r>
          </w:p>
        </w:tc>
      </w:tr>
    </w:tbl>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noProof/>
          <w:szCs w:val="24"/>
        </w:rPr>
        <w:t>Промошн харажатлари қайси даражада бўлишини белгилаш учун бир қанча таъсир этувчи омилларни кўриб чиқиш керак. Промошн харажатларига таъсир этувчи энг муҳим омиллар қуйидагича:</w:t>
      </w:r>
    </w:p>
    <w:p w:rsidR="00B63C7B" w:rsidRPr="00167F90" w:rsidRDefault="00B63C7B" w:rsidP="00B63C7B">
      <w:pPr>
        <w:numPr>
          <w:ilvl w:val="0"/>
          <w:numId w:val="4"/>
        </w:numPr>
        <w:spacing w:line="360" w:lineRule="auto"/>
        <w:ind w:left="720"/>
        <w:jc w:val="both"/>
        <w:rPr>
          <w:rFonts w:ascii="Times New Roman" w:hAnsi="Times New Roman"/>
          <w:noProof/>
          <w:szCs w:val="24"/>
        </w:rPr>
      </w:pPr>
      <w:r w:rsidRPr="00167F90">
        <w:rPr>
          <w:rFonts w:ascii="Times New Roman" w:hAnsi="Times New Roman"/>
          <w:noProof/>
          <w:szCs w:val="24"/>
        </w:rPr>
        <w:t>Тақсимот каналининг қўшадиган ҳиссаси. Ишлаб чиқарувчи бошқа канал аъзоларини промошн фаолиятига қанчалик кучли жалб этса, у промошнга шунчалик кам маблағ сарфлайди.</w:t>
      </w:r>
    </w:p>
    <w:p w:rsidR="00B63C7B" w:rsidRPr="00167F90" w:rsidRDefault="00B63C7B" w:rsidP="00B63C7B">
      <w:pPr>
        <w:numPr>
          <w:ilvl w:val="0"/>
          <w:numId w:val="4"/>
        </w:numPr>
        <w:spacing w:line="360" w:lineRule="auto"/>
        <w:ind w:left="720"/>
        <w:jc w:val="both"/>
        <w:rPr>
          <w:rFonts w:ascii="Times New Roman" w:hAnsi="Times New Roman"/>
          <w:noProof/>
          <w:szCs w:val="24"/>
        </w:rPr>
      </w:pPr>
      <w:r w:rsidRPr="00167F90">
        <w:rPr>
          <w:rFonts w:ascii="Times New Roman" w:hAnsi="Times New Roman"/>
          <w:noProof/>
          <w:szCs w:val="24"/>
        </w:rPr>
        <w:t xml:space="preserve">Умумий стратегия. Фирма стратегиясидаги баъзи бир элементлар промошннинг қанақа бўлишини белгилашда катта аҳамиятга эга. Масалан, фирма инновацияга </w:t>
      </w:r>
      <w:r w:rsidRPr="00167F90">
        <w:rPr>
          <w:rFonts w:ascii="Times New Roman" w:hAnsi="Times New Roman"/>
          <w:noProof/>
          <w:szCs w:val="24"/>
        </w:rPr>
        <w:lastRenderedPageBreak/>
        <w:t>катта эътибор берса у истеъмолчиларни доимо янги маҳсулот ҳақида хабардор қилиб туриши керак. Нарх тез-тез ўзгартирилганда ёки нарх чегирмаларидан фойдаланилганда ҳам истеъмолчиларга ўзгаришлар ҳақида маълумот бериб туриш вазифаси ҳам каттароқ промошн  бюджетини талаб қилади.</w:t>
      </w:r>
    </w:p>
    <w:p w:rsidR="00B63C7B" w:rsidRPr="00167F90" w:rsidRDefault="00B63C7B" w:rsidP="00B63C7B">
      <w:pPr>
        <w:numPr>
          <w:ilvl w:val="0"/>
          <w:numId w:val="4"/>
        </w:numPr>
        <w:spacing w:line="360" w:lineRule="auto"/>
        <w:ind w:left="720"/>
        <w:jc w:val="both"/>
        <w:rPr>
          <w:rFonts w:ascii="Times New Roman" w:hAnsi="Times New Roman"/>
          <w:noProof/>
          <w:szCs w:val="24"/>
        </w:rPr>
      </w:pPr>
      <w:r w:rsidRPr="00167F90">
        <w:rPr>
          <w:rFonts w:ascii="Times New Roman" w:hAnsi="Times New Roman"/>
          <w:noProof/>
          <w:szCs w:val="24"/>
          <w:lang w:val="ru-RU"/>
        </w:rPr>
        <w:t xml:space="preserve">Мижозлар сони. Потенциал истеъмолчилар сони кам бўлганда промошн харажатлари ҳам унча юқори бўлмайди. </w:t>
      </w:r>
      <w:r w:rsidRPr="00167F90">
        <w:rPr>
          <w:rFonts w:ascii="Times New Roman" w:hAnsi="Times New Roman"/>
          <w:noProof/>
          <w:szCs w:val="24"/>
        </w:rPr>
        <w:t>Масалан, бизнес маҳсулотлари сотувчиларининг реклама бюджетлари унча катта эмасдир.</w:t>
      </w:r>
    </w:p>
    <w:p w:rsidR="00B63C7B" w:rsidRPr="00167F90" w:rsidRDefault="00B63C7B" w:rsidP="00B63C7B">
      <w:pPr>
        <w:numPr>
          <w:ilvl w:val="0"/>
          <w:numId w:val="4"/>
        </w:numPr>
        <w:spacing w:line="360" w:lineRule="auto"/>
        <w:ind w:left="720"/>
        <w:jc w:val="both"/>
        <w:rPr>
          <w:rFonts w:ascii="Times New Roman" w:hAnsi="Times New Roman"/>
          <w:noProof/>
          <w:szCs w:val="24"/>
        </w:rPr>
      </w:pPr>
      <w:r w:rsidRPr="00167F90">
        <w:rPr>
          <w:rFonts w:ascii="Times New Roman" w:hAnsi="Times New Roman"/>
          <w:noProof/>
          <w:szCs w:val="24"/>
        </w:rPr>
        <w:t xml:space="preserve">Қарор қабул қилиш мураккаблиги. Агар истеъмолчиларнинг қарор қабул қилиш жараёни бир неча босқичли ва мураккаб бўлса промошн харажатлари ҳам шунча катта бўлади. Бизнес бозорларида ташкилот бир таъминотчи агентга асосланиб ишласа, бу агентни кўндириш кўп харажат талаб этмайди. </w:t>
      </w:r>
    </w:p>
    <w:p w:rsidR="00B63C7B" w:rsidRPr="00167F90" w:rsidRDefault="00B63C7B" w:rsidP="00B63C7B">
      <w:pPr>
        <w:numPr>
          <w:ilvl w:val="0"/>
          <w:numId w:val="4"/>
        </w:numPr>
        <w:spacing w:line="360" w:lineRule="auto"/>
        <w:ind w:left="720"/>
        <w:jc w:val="both"/>
        <w:rPr>
          <w:rFonts w:ascii="Times New Roman" w:hAnsi="Times New Roman"/>
          <w:noProof/>
          <w:szCs w:val="24"/>
        </w:rPr>
      </w:pPr>
      <w:r w:rsidRPr="00167F90">
        <w:rPr>
          <w:rFonts w:ascii="Times New Roman" w:hAnsi="Times New Roman"/>
          <w:noProof/>
          <w:szCs w:val="24"/>
        </w:rPr>
        <w:t>Маҳсулот хусусиятлари. Агар маҳсулот стандартлашган ва тармоқ бўйича бир хилда бўлса, масалан хом-ашё маҳсулотлари, унда промошн кўп харажат талаб этмайди. Маҳсулот ўта дифференциацияланган бўлса ва ундан бир неча усулда фойдаланиш мумкин бўлса промошн харажатлари ҳам юқори бўлади.</w:t>
      </w:r>
    </w:p>
    <w:p w:rsidR="00B63C7B" w:rsidRPr="00167F90" w:rsidRDefault="00B63C7B" w:rsidP="00B63C7B">
      <w:pPr>
        <w:numPr>
          <w:ilvl w:val="0"/>
          <w:numId w:val="4"/>
        </w:numPr>
        <w:spacing w:line="360" w:lineRule="auto"/>
        <w:ind w:left="720"/>
        <w:jc w:val="both"/>
        <w:rPr>
          <w:rFonts w:ascii="Times New Roman" w:hAnsi="Times New Roman"/>
          <w:noProof/>
          <w:szCs w:val="24"/>
        </w:rPr>
      </w:pPr>
      <w:r w:rsidRPr="00167F90">
        <w:rPr>
          <w:rFonts w:ascii="Times New Roman" w:hAnsi="Times New Roman"/>
          <w:noProof/>
          <w:szCs w:val="24"/>
        </w:rPr>
        <w:t>Маҳсулот ва фирманинг машҳурлиги. Истеъмолчилар фирма маҳсулотини жуда яхши билсалар, реклама учун харажатлар камроқ бўлади. Масалан, асосий авиакомпаниялар ва улар таклиф этадиган хизматлар кучли тарғиб этилмайди, аммо фармацевтика доимий инновация ва ўзгаришлар сабабли катта промошн бюджетларига таянади.</w:t>
      </w:r>
    </w:p>
    <w:p w:rsidR="00B63C7B" w:rsidRPr="00167F90" w:rsidRDefault="00B63C7B" w:rsidP="00B63C7B">
      <w:pPr>
        <w:numPr>
          <w:ilvl w:val="0"/>
          <w:numId w:val="4"/>
        </w:numPr>
        <w:spacing w:line="360" w:lineRule="auto"/>
        <w:ind w:left="720"/>
        <w:jc w:val="both"/>
        <w:rPr>
          <w:rFonts w:ascii="Times New Roman" w:hAnsi="Times New Roman"/>
          <w:noProof/>
          <w:szCs w:val="24"/>
        </w:rPr>
      </w:pPr>
      <w:r w:rsidRPr="00167F90">
        <w:rPr>
          <w:rFonts w:ascii="Times New Roman" w:hAnsi="Times New Roman"/>
          <w:noProof/>
          <w:szCs w:val="24"/>
        </w:rPr>
        <w:t>Маҳсулот ассортиментининг ўзгариш суръати. Агар фирма маҳсулотини тез-тез янгилаб турса, истеъмолчиларга бу ҳақда ахборот бериб туриш харажатлари юқори бўлади. Масалан, автомобиль саноатида моделларнинг тез-тез янгиланиб туриши истеъмолчиларга ҳам янги промошн программалари орқали  таъсир ўтказишни талаб этади.</w:t>
      </w:r>
    </w:p>
    <w:p w:rsidR="00B63C7B" w:rsidRPr="00167F90" w:rsidRDefault="00B63C7B" w:rsidP="00B63C7B">
      <w:pPr>
        <w:numPr>
          <w:ilvl w:val="0"/>
          <w:numId w:val="4"/>
        </w:numPr>
        <w:spacing w:line="360" w:lineRule="auto"/>
        <w:ind w:left="720"/>
        <w:jc w:val="both"/>
        <w:rPr>
          <w:rFonts w:ascii="Times New Roman" w:hAnsi="Times New Roman"/>
          <w:noProof/>
          <w:szCs w:val="24"/>
        </w:rPr>
      </w:pPr>
      <w:r w:rsidRPr="00167F90">
        <w:rPr>
          <w:rFonts w:ascii="Times New Roman" w:hAnsi="Times New Roman"/>
          <w:noProof/>
          <w:szCs w:val="24"/>
        </w:rPr>
        <w:t xml:space="preserve">Харид такрорланиши. Маҳсулот қисқа вақт оралиқларида сотиб олинса, доимий промошнга эҳтиёж туғилади. Масалан, шампунь ҳар ойда бир-икки марта сотиб олинади, демак промошн ҳам йил давомида текис тақсимланиши керак.      </w:t>
      </w:r>
    </w:p>
    <w:p w:rsidR="00B63C7B" w:rsidRPr="00167F90" w:rsidRDefault="00B63C7B" w:rsidP="00B63C7B">
      <w:pPr>
        <w:pStyle w:val="5"/>
        <w:jc w:val="left"/>
        <w:rPr>
          <w:rFonts w:ascii="Times New Roman" w:hAnsi="Times New Roman"/>
          <w:i w:val="0"/>
          <w:iCs w:val="0"/>
          <w:szCs w:val="24"/>
          <w:u w:val="none"/>
          <w:lang w:val="en-US"/>
        </w:rPr>
      </w:pPr>
      <w:bookmarkStart w:id="15" w:name="_Toc130203725"/>
      <w:bookmarkStart w:id="16" w:name="_Toc130203814"/>
      <w:r w:rsidRPr="00167F90">
        <w:rPr>
          <w:rFonts w:ascii="Times New Roman" w:hAnsi="Times New Roman"/>
          <w:i w:val="0"/>
          <w:iCs w:val="0"/>
          <w:szCs w:val="24"/>
          <w:u w:val="none"/>
        </w:rPr>
        <w:t>Промошн</w:t>
      </w:r>
      <w:r w:rsidRPr="00167F90">
        <w:rPr>
          <w:rFonts w:ascii="Times New Roman" w:hAnsi="Times New Roman"/>
          <w:i w:val="0"/>
          <w:iCs w:val="0"/>
          <w:szCs w:val="24"/>
          <w:u w:val="none"/>
          <w:lang w:val="en-US"/>
        </w:rPr>
        <w:t xml:space="preserve"> </w:t>
      </w:r>
      <w:r w:rsidRPr="00167F90">
        <w:rPr>
          <w:rFonts w:ascii="Times New Roman" w:hAnsi="Times New Roman"/>
          <w:i w:val="0"/>
          <w:iCs w:val="0"/>
          <w:szCs w:val="24"/>
          <w:u w:val="none"/>
        </w:rPr>
        <w:t>бюджети</w:t>
      </w:r>
      <w:bookmarkEnd w:id="15"/>
      <w:bookmarkEnd w:id="16"/>
    </w:p>
    <w:p w:rsidR="00B63C7B" w:rsidRPr="00167F90" w:rsidRDefault="00B63C7B" w:rsidP="00B63C7B">
      <w:pPr>
        <w:spacing w:line="360" w:lineRule="auto"/>
        <w:ind w:firstLine="708"/>
        <w:jc w:val="both"/>
        <w:rPr>
          <w:rFonts w:ascii="Times New Roman" w:hAnsi="Times New Roman"/>
          <w:noProof/>
          <w:szCs w:val="24"/>
        </w:rPr>
      </w:pPr>
      <w:r w:rsidRPr="00167F90">
        <w:rPr>
          <w:rFonts w:ascii="Times New Roman" w:hAnsi="Times New Roman"/>
          <w:noProof/>
          <w:szCs w:val="24"/>
        </w:rPr>
        <w:t>Промошн бюджетини режалаштириш жараёнида берилган йилда қанча маблағ тарғибот мақсадларига сарфланишини аниқлаш учун учта асосий усул қўлланилади:</w:t>
      </w:r>
    </w:p>
    <w:p w:rsidR="00B63C7B" w:rsidRPr="00167F90" w:rsidRDefault="00B63C7B" w:rsidP="00B63C7B">
      <w:pPr>
        <w:numPr>
          <w:ilvl w:val="0"/>
          <w:numId w:val="5"/>
        </w:numPr>
        <w:spacing w:line="360" w:lineRule="auto"/>
        <w:jc w:val="both"/>
        <w:rPr>
          <w:rFonts w:ascii="Times New Roman" w:hAnsi="Times New Roman"/>
          <w:noProof/>
          <w:szCs w:val="24"/>
        </w:rPr>
      </w:pPr>
      <w:r w:rsidRPr="00167F90">
        <w:rPr>
          <w:rFonts w:ascii="Times New Roman" w:hAnsi="Times New Roman"/>
          <w:iCs/>
          <w:noProof/>
          <w:szCs w:val="24"/>
        </w:rPr>
        <w:lastRenderedPageBreak/>
        <w:t>Назарий усул</w:t>
      </w:r>
      <w:r w:rsidRPr="00167F90">
        <w:rPr>
          <w:rFonts w:ascii="Times New Roman" w:hAnsi="Times New Roman"/>
          <w:noProof/>
          <w:szCs w:val="24"/>
        </w:rPr>
        <w:t xml:space="preserve">. Бу усулда ташкилот фойдасини максималлаштиришга йўналтирилган маржинал усул қўлланилади. Унинг моҳияти </w:t>
      </w:r>
      <w:r w:rsidRPr="00167F90">
        <w:rPr>
          <w:rFonts w:ascii="Times New Roman" w:hAnsi="Times New Roman"/>
          <w:noProof/>
          <w:szCs w:val="24"/>
          <w:lang w:val="ru-RU"/>
        </w:rPr>
        <w:t>11</w:t>
      </w:r>
      <w:r w:rsidRPr="00167F90">
        <w:rPr>
          <w:rFonts w:ascii="Times New Roman" w:hAnsi="Times New Roman"/>
          <w:noProof/>
          <w:szCs w:val="24"/>
        </w:rPr>
        <w:t>.4-чизмада акс эттирилган.</w:t>
      </w:r>
    </w:p>
    <w:p w:rsidR="00B63C7B" w:rsidRPr="00167F90" w:rsidRDefault="00B63C7B" w:rsidP="00B63C7B">
      <w:pPr>
        <w:spacing w:line="360" w:lineRule="auto"/>
        <w:jc w:val="center"/>
        <w:rPr>
          <w:rFonts w:ascii="Times New Roman" w:hAnsi="Times New Roman"/>
          <w:noProof/>
          <w:szCs w:val="24"/>
        </w:rPr>
      </w:pPr>
      <w:r w:rsidRPr="00167F90">
        <w:rPr>
          <w:rFonts w:ascii="Times New Roman" w:hAnsi="Times New Roman"/>
          <w:noProof/>
          <w:szCs w:val="24"/>
          <w:lang w:val="ru-RU"/>
        </w:rPr>
        <w:t>11</w:t>
      </w:r>
      <w:r w:rsidRPr="00167F90">
        <w:rPr>
          <w:rFonts w:ascii="Times New Roman" w:hAnsi="Times New Roman"/>
          <w:noProof/>
          <w:szCs w:val="24"/>
        </w:rPr>
        <w:t>.4-чизма. Маржинал та</w:t>
      </w:r>
      <w:r w:rsidRPr="00167F90">
        <w:rPr>
          <w:rFonts w:ascii="Times New Roman" w:hAnsi="Times New Roman"/>
          <w:noProof/>
          <w:szCs w:val="24"/>
          <w:lang w:val="ru-RU"/>
        </w:rPr>
        <w:t>х</w:t>
      </w:r>
      <w:r w:rsidRPr="00167F90">
        <w:rPr>
          <w:rFonts w:ascii="Times New Roman" w:hAnsi="Times New Roman"/>
          <w:noProof/>
          <w:szCs w:val="24"/>
        </w:rPr>
        <w:t>лил орқали</w:t>
      </w:r>
    </w:p>
    <w:p w:rsidR="00B63C7B" w:rsidRPr="00167F90" w:rsidRDefault="00B63C7B" w:rsidP="00B63C7B">
      <w:pPr>
        <w:spacing w:line="360" w:lineRule="auto"/>
        <w:jc w:val="center"/>
        <w:rPr>
          <w:rFonts w:ascii="Times New Roman" w:hAnsi="Times New Roman"/>
          <w:noProof/>
          <w:szCs w:val="24"/>
        </w:rPr>
      </w:pPr>
      <w:r w:rsidRPr="00167F90">
        <w:rPr>
          <w:rFonts w:ascii="Times New Roman" w:hAnsi="Times New Roman"/>
          <w:noProof/>
          <w:szCs w:val="24"/>
        </w:rPr>
        <w:t xml:space="preserve"> промошн бюджетини аниқлаш.  </w:t>
      </w:r>
    </w:p>
    <w:p w:rsidR="00B63C7B" w:rsidRPr="00167F90" w:rsidRDefault="00B63C7B" w:rsidP="00B63C7B">
      <w:pPr>
        <w:spacing w:line="360" w:lineRule="auto"/>
        <w:jc w:val="both"/>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99200" behindDoc="0" locked="0" layoutInCell="1" allowOverlap="1">
                <wp:simplePos x="0" y="0"/>
                <wp:positionH relativeFrom="column">
                  <wp:posOffset>683895</wp:posOffset>
                </wp:positionH>
                <wp:positionV relativeFrom="paragraph">
                  <wp:posOffset>148590</wp:posOffset>
                </wp:positionV>
                <wp:extent cx="4914900" cy="2057400"/>
                <wp:effectExtent l="12700" t="10795" r="6350" b="8255"/>
                <wp:wrapNone/>
                <wp:docPr id="7" name="Полили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0" cy="2057400"/>
                        </a:xfrm>
                        <a:custGeom>
                          <a:avLst/>
                          <a:gdLst>
                            <a:gd name="T0" fmla="*/ 0 w 7740"/>
                            <a:gd name="T1" fmla="*/ 3240 h 3240"/>
                            <a:gd name="T2" fmla="*/ 6300 w 7740"/>
                            <a:gd name="T3" fmla="*/ 3240 h 3240"/>
                            <a:gd name="T4" fmla="*/ 6660 w 7740"/>
                            <a:gd name="T5" fmla="*/ 3060 h 3240"/>
                            <a:gd name="T6" fmla="*/ 7020 w 7740"/>
                            <a:gd name="T7" fmla="*/ 2340 h 3240"/>
                            <a:gd name="T8" fmla="*/ 7380 w 7740"/>
                            <a:gd name="T9" fmla="*/ 360 h 3240"/>
                            <a:gd name="T10" fmla="*/ 7740 w 7740"/>
                            <a:gd name="T11" fmla="*/ 0 h 3240"/>
                          </a:gdLst>
                          <a:ahLst/>
                          <a:cxnLst>
                            <a:cxn ang="0">
                              <a:pos x="T0" y="T1"/>
                            </a:cxn>
                            <a:cxn ang="0">
                              <a:pos x="T2" y="T3"/>
                            </a:cxn>
                            <a:cxn ang="0">
                              <a:pos x="T4" y="T5"/>
                            </a:cxn>
                            <a:cxn ang="0">
                              <a:pos x="T6" y="T7"/>
                            </a:cxn>
                            <a:cxn ang="0">
                              <a:pos x="T8" y="T9"/>
                            </a:cxn>
                            <a:cxn ang="0">
                              <a:pos x="T10" y="T11"/>
                            </a:cxn>
                          </a:cxnLst>
                          <a:rect l="0" t="0" r="r" b="b"/>
                          <a:pathLst>
                            <a:path w="7740" h="3240">
                              <a:moveTo>
                                <a:pt x="0" y="3240"/>
                              </a:moveTo>
                              <a:lnTo>
                                <a:pt x="6300" y="3240"/>
                              </a:lnTo>
                              <a:lnTo>
                                <a:pt x="6660" y="3060"/>
                              </a:lnTo>
                              <a:lnTo>
                                <a:pt x="7020" y="2340"/>
                              </a:lnTo>
                              <a:lnTo>
                                <a:pt x="7380" y="360"/>
                              </a:lnTo>
                              <a:lnTo>
                                <a:pt x="7740" y="0"/>
                              </a:lnTo>
                            </a:path>
                          </a:pathLst>
                        </a:custGeom>
                        <a:noFill/>
                        <a:ln w="9525" cap="flat">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7"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3.85pt,173.7pt,368.85pt,173.7pt,386.85pt,164.7pt,404.85pt,128.7pt,422.85pt,29.7pt,440.85pt,11.7pt" coordsize="774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" filled="f">
                <v:stroke dashstyle="dash"/>
                <v:path arrowok="t" o:connecttype="custom" o:connectlocs="0,2057400;4000500,2057400;4229100,1943100;4457700,1485900;4686300,228600;4914900,0" o:connectangles="0,0,0,0,0,0"/>
              </v:polyline>
            </w:pict>
          </mc:Fallback>
        </mc:AlternateContent>
      </w:r>
    </w:p>
    <w:p w:rsidR="00B63C7B" w:rsidRPr="00167F90" w:rsidRDefault="00B63C7B" w:rsidP="00B63C7B">
      <w:pPr>
        <w:spacing w:line="360" w:lineRule="auto"/>
        <w:jc w:val="both"/>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703296" behindDoc="0" locked="0" layoutInCell="1" allowOverlap="1">
                <wp:simplePos x="0" y="0"/>
                <wp:positionH relativeFrom="column">
                  <wp:posOffset>1141095</wp:posOffset>
                </wp:positionH>
                <wp:positionV relativeFrom="paragraph">
                  <wp:posOffset>53340</wp:posOffset>
                </wp:positionV>
                <wp:extent cx="3886200" cy="1371600"/>
                <wp:effectExtent l="12700" t="16510" r="15875" b="12065"/>
                <wp:wrapNone/>
                <wp:docPr id="6" name="Полилиния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86200" cy="1371600"/>
                        </a:xfrm>
                        <a:custGeom>
                          <a:avLst/>
                          <a:gdLst>
                            <a:gd name="T0" fmla="*/ 0 w 6120"/>
                            <a:gd name="T1" fmla="*/ 180 h 2160"/>
                            <a:gd name="T2" fmla="*/ 1260 w 6120"/>
                            <a:gd name="T3" fmla="*/ 720 h 2160"/>
                            <a:gd name="T4" fmla="*/ 2880 w 6120"/>
                            <a:gd name="T5" fmla="*/ 1260 h 2160"/>
                            <a:gd name="T6" fmla="*/ 4140 w 6120"/>
                            <a:gd name="T7" fmla="*/ 2160 h 2160"/>
                            <a:gd name="T8" fmla="*/ 4860 w 6120"/>
                            <a:gd name="T9" fmla="*/ 2160 h 2160"/>
                            <a:gd name="T10" fmla="*/ 5400 w 6120"/>
                            <a:gd name="T11" fmla="*/ 1800 h 2160"/>
                            <a:gd name="T12" fmla="*/ 5760 w 6120"/>
                            <a:gd name="T13" fmla="*/ 1260 h 2160"/>
                            <a:gd name="T14" fmla="*/ 5940 w 6120"/>
                            <a:gd name="T15" fmla="*/ 180 h 2160"/>
                            <a:gd name="T16" fmla="*/ 6120 w 6120"/>
                            <a:gd name="T17" fmla="*/ 0 h 2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120" h="2160">
                              <a:moveTo>
                                <a:pt x="0" y="180"/>
                              </a:moveTo>
                              <a:lnTo>
                                <a:pt x="1260" y="720"/>
                              </a:lnTo>
                              <a:lnTo>
                                <a:pt x="2880" y="1260"/>
                              </a:lnTo>
                              <a:lnTo>
                                <a:pt x="4140" y="2160"/>
                              </a:lnTo>
                              <a:lnTo>
                                <a:pt x="4860" y="2160"/>
                              </a:lnTo>
                              <a:lnTo>
                                <a:pt x="5400" y="1800"/>
                              </a:lnTo>
                              <a:lnTo>
                                <a:pt x="5760" y="1260"/>
                              </a:lnTo>
                              <a:lnTo>
                                <a:pt x="5940" y="180"/>
                              </a:lnTo>
                              <a:lnTo>
                                <a:pt x="6120" y="0"/>
                              </a:ln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89.85pt,13.2pt,152.85pt,40.2pt,233.85pt,67.2pt,296.85pt,112.2pt,332.85pt,112.2pt,359.85pt,94.2pt,377.85pt,67.2pt,386.85pt,13.2pt,395.85pt,4.2pt" coordsize="6120,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" filled="f" strokeweight="1.25pt">
                <v:path arrowok="t" o:connecttype="custom" o:connectlocs="0,114300;800100,457200;1828800,800100;2628900,1371600;3086100,1371600;3429000,1143000;3657600,800100;3771900,114300;3886200,0" o:connectangles="0,0,0,0,0,0,0,0,0"/>
              </v:polyline>
            </w:pict>
          </mc:Fallback>
        </mc:AlternateContent>
      </w:r>
      <w:r>
        <w:rPr>
          <w:rFonts w:ascii="Times New Roman" w:hAnsi="Times New Roman"/>
          <w:noProof/>
          <w:szCs w:val="24"/>
          <w:lang w:eastAsia="en-US"/>
        </w:rPr>
        <mc:AlternateContent>
          <mc:Choice Requires="wps">
            <w:drawing>
              <wp:anchor distT="0" distB="0" distL="114300" distR="114300" simplePos="0" relativeHeight="251697152" behindDoc="0" locked="0" layoutInCell="1" allowOverlap="1">
                <wp:simplePos x="0" y="0"/>
                <wp:positionH relativeFrom="column">
                  <wp:posOffset>683895</wp:posOffset>
                </wp:positionH>
                <wp:positionV relativeFrom="paragraph">
                  <wp:posOffset>53340</wp:posOffset>
                </wp:positionV>
                <wp:extent cx="0" cy="2057400"/>
                <wp:effectExtent l="60325" t="16510" r="53975" b="1206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4.2pt" to="53.85pt,1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">
                <v:stroke startarrow="block"/>
              </v:line>
            </w:pict>
          </mc:Fallback>
        </mc:AlternateContent>
      </w:r>
    </w:p>
    <w:p w:rsidR="00B63C7B" w:rsidRPr="00167F90" w:rsidRDefault="00B63C7B" w:rsidP="00B63C7B">
      <w:pPr>
        <w:spacing w:line="360" w:lineRule="auto"/>
        <w:jc w:val="both"/>
        <w:rPr>
          <w:rFonts w:ascii="Times New Roman" w:hAnsi="Times New Roman"/>
          <w:noProof/>
          <w:szCs w:val="24"/>
        </w:rPr>
      </w:pPr>
      <w:r w:rsidRPr="00167F90">
        <w:rPr>
          <w:rFonts w:ascii="Times New Roman" w:hAnsi="Times New Roman"/>
          <w:noProof/>
          <w:szCs w:val="24"/>
        </w:rPr>
        <w:t xml:space="preserve">   </w:t>
      </w:r>
    </w:p>
    <w:p w:rsidR="00B63C7B" w:rsidRPr="00167F90" w:rsidRDefault="00B63C7B" w:rsidP="00B63C7B">
      <w:pPr>
        <w:spacing w:line="360" w:lineRule="auto"/>
        <w:jc w:val="both"/>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702272" behindDoc="0" locked="0" layoutInCell="1" allowOverlap="1">
                <wp:simplePos x="0" y="0"/>
                <wp:positionH relativeFrom="column">
                  <wp:posOffset>1600200</wp:posOffset>
                </wp:positionH>
                <wp:positionV relativeFrom="paragraph">
                  <wp:posOffset>72390</wp:posOffset>
                </wp:positionV>
                <wp:extent cx="0" cy="1485900"/>
                <wp:effectExtent l="43180" t="18415" r="42545" b="1968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5.7pt" to="126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">
                <v:stroke startarrow="block" startarrowwidth="narrow" startarrowlength="short" endarrow="block" endarrowwidth="narrow" endarrowlength="short"/>
              </v:line>
            </w:pict>
          </mc:Fallback>
        </mc:AlternateContent>
      </w:r>
      <w:r>
        <w:rPr>
          <w:rFonts w:ascii="Times New Roman" w:hAnsi="Times New Roman"/>
          <w:noProof/>
          <w:szCs w:val="24"/>
          <w:lang w:eastAsia="en-US"/>
        </w:rPr>
        <mc:AlternateContent>
          <mc:Choice Requires="wps">
            <w:drawing>
              <wp:anchor distT="0" distB="0" distL="114300" distR="114300" simplePos="0" relativeHeight="251700224" behindDoc="0" locked="0" layoutInCell="1" allowOverlap="1">
                <wp:simplePos x="0" y="0"/>
                <wp:positionH relativeFrom="column">
                  <wp:posOffset>685800</wp:posOffset>
                </wp:positionH>
                <wp:positionV relativeFrom="paragraph">
                  <wp:posOffset>72390</wp:posOffset>
                </wp:positionV>
                <wp:extent cx="4686300" cy="0"/>
                <wp:effectExtent l="5080" t="8890" r="13970" b="1016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7pt" to="423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"/>
            </w:pict>
          </mc:Fallback>
        </mc:AlternateContent>
      </w:r>
      <w:r w:rsidRPr="00F66351">
        <w:rPr>
          <w:rFonts w:ascii="Times New Roman" w:hAnsi="Times New Roman"/>
          <w:noProof/>
          <w:szCs w:val="24"/>
        </w:rPr>
        <w:t xml:space="preserve">    </w:t>
      </w:r>
      <w:r w:rsidRPr="00167F90">
        <w:rPr>
          <w:rFonts w:ascii="Times New Roman" w:hAnsi="Times New Roman"/>
          <w:noProof/>
          <w:szCs w:val="24"/>
        </w:rPr>
        <w:t>нарх</w:t>
      </w:r>
    </w:p>
    <w:p w:rsidR="00B63C7B" w:rsidRPr="00167F90" w:rsidRDefault="00B63C7B" w:rsidP="00B63C7B">
      <w:pPr>
        <w:spacing w:line="360" w:lineRule="auto"/>
        <w:jc w:val="both"/>
        <w:rPr>
          <w:rFonts w:ascii="Times New Roman" w:hAnsi="Times New Roman"/>
          <w:noProof/>
          <w:szCs w:val="24"/>
        </w:rPr>
      </w:pPr>
    </w:p>
    <w:p w:rsidR="00B63C7B" w:rsidRPr="00F66351" w:rsidRDefault="00B63C7B" w:rsidP="00B63C7B">
      <w:pPr>
        <w:spacing w:line="360" w:lineRule="auto"/>
        <w:jc w:val="both"/>
        <w:rPr>
          <w:rFonts w:ascii="Times New Roman" w:hAnsi="Times New Roman"/>
          <w:noProof/>
          <w:szCs w:val="24"/>
        </w:rPr>
      </w:pPr>
      <w:r w:rsidRPr="00167F90">
        <w:rPr>
          <w:rFonts w:ascii="Times New Roman" w:hAnsi="Times New Roman"/>
          <w:noProof/>
          <w:szCs w:val="24"/>
        </w:rPr>
        <w:t xml:space="preserve">                                                                                                           </w:t>
      </w:r>
    </w:p>
    <w:p w:rsidR="00B63C7B" w:rsidRPr="00F66351" w:rsidRDefault="00B63C7B" w:rsidP="00B63C7B">
      <w:pPr>
        <w:spacing w:line="360" w:lineRule="auto"/>
        <w:jc w:val="both"/>
        <w:rPr>
          <w:rFonts w:ascii="Times New Roman" w:hAnsi="Times New Roman"/>
          <w:noProof/>
          <w:szCs w:val="24"/>
        </w:rPr>
      </w:pPr>
    </w:p>
    <w:p w:rsidR="00B63C7B" w:rsidRPr="00167F90" w:rsidRDefault="00B63C7B" w:rsidP="00B63C7B">
      <w:pPr>
        <w:spacing w:line="360" w:lineRule="auto"/>
        <w:jc w:val="both"/>
        <w:rPr>
          <w:rFonts w:ascii="Times New Roman" w:hAnsi="Times New Roman"/>
          <w:noProof/>
          <w:szCs w:val="24"/>
        </w:rPr>
      </w:pPr>
    </w:p>
    <w:p w:rsidR="00B63C7B" w:rsidRPr="00167F90" w:rsidRDefault="00B63C7B" w:rsidP="00B63C7B">
      <w:pPr>
        <w:spacing w:line="360" w:lineRule="auto"/>
        <w:jc w:val="both"/>
        <w:rPr>
          <w:rFonts w:ascii="Times New Roman" w:hAnsi="Times New Roman"/>
          <w:noProof/>
          <w:szCs w:val="24"/>
        </w:rPr>
      </w:pPr>
    </w:p>
    <w:p w:rsidR="00B63C7B" w:rsidRPr="00167F90" w:rsidRDefault="00B63C7B" w:rsidP="00B63C7B">
      <w:pPr>
        <w:spacing w:line="360" w:lineRule="auto"/>
        <w:jc w:val="both"/>
        <w:rPr>
          <w:rFonts w:ascii="Times New Roman" w:hAnsi="Times New Roman"/>
          <w:noProof/>
          <w:szCs w:val="24"/>
        </w:rPr>
      </w:pPr>
      <w:r w:rsidRPr="00167F90">
        <w:rPr>
          <w:rFonts w:ascii="Times New Roman" w:hAnsi="Times New Roman"/>
          <w:noProof/>
          <w:szCs w:val="24"/>
        </w:rPr>
        <w:t>Пул                            қўшимча маҳсулотни</w:t>
      </w:r>
    </w:p>
    <w:p w:rsidR="00B63C7B" w:rsidRPr="00167F90" w:rsidRDefault="00B63C7B" w:rsidP="00B63C7B">
      <w:pPr>
        <w:spacing w:line="360" w:lineRule="auto"/>
        <w:jc w:val="both"/>
        <w:rPr>
          <w:rFonts w:ascii="Times New Roman" w:hAnsi="Times New Roman"/>
          <w:noProof/>
          <w:szCs w:val="24"/>
        </w:rPr>
      </w:pPr>
      <w:r w:rsidRPr="00167F90">
        <w:rPr>
          <w:rFonts w:ascii="Times New Roman" w:hAnsi="Times New Roman"/>
          <w:noProof/>
          <w:szCs w:val="24"/>
        </w:rPr>
        <w:t>миқдори                      тарғиб қилиш харажати</w:t>
      </w:r>
    </w:p>
    <w:p w:rsidR="00B63C7B" w:rsidRPr="00167F90" w:rsidRDefault="00B63C7B" w:rsidP="00B63C7B">
      <w:pPr>
        <w:spacing w:line="360" w:lineRule="auto"/>
        <w:jc w:val="center"/>
        <w:rPr>
          <w:rFonts w:ascii="Times New Roman" w:hAnsi="Times New Roman"/>
          <w:noProof/>
          <w:szCs w:val="24"/>
        </w:rPr>
      </w:pPr>
    </w:p>
    <w:p w:rsidR="00B63C7B" w:rsidRPr="00F66351" w:rsidRDefault="00B63C7B" w:rsidP="00B63C7B">
      <w:pPr>
        <w:spacing w:line="360" w:lineRule="auto"/>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701248" behindDoc="0" locked="0" layoutInCell="1" allowOverlap="1">
                <wp:simplePos x="0" y="0"/>
                <wp:positionH relativeFrom="column">
                  <wp:posOffset>1600200</wp:posOffset>
                </wp:positionH>
                <wp:positionV relativeFrom="paragraph">
                  <wp:posOffset>101600</wp:posOffset>
                </wp:positionV>
                <wp:extent cx="0" cy="228600"/>
                <wp:effectExtent l="43180" t="23495" r="42545" b="1460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pt" to="12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">
                <v:stroke startarrow="block" startarrowwidth="narrow" startarrowlength="short" endarrow="block" endarrowwidth="narrow" endarrowlength="short"/>
              </v:line>
            </w:pict>
          </mc:Fallback>
        </mc:AlternateContent>
      </w:r>
      <w:r w:rsidRPr="00167F90">
        <w:rPr>
          <w:rFonts w:ascii="Times New Roman" w:hAnsi="Times New Roman"/>
          <w:noProof/>
          <w:szCs w:val="24"/>
        </w:rPr>
        <w:t xml:space="preserve">                                    </w:t>
      </w:r>
    </w:p>
    <w:p w:rsidR="00B63C7B" w:rsidRPr="00167F90" w:rsidRDefault="00B63C7B" w:rsidP="00B63C7B">
      <w:pPr>
        <w:spacing w:line="360" w:lineRule="auto"/>
        <w:rPr>
          <w:rFonts w:ascii="Times New Roman" w:hAnsi="Times New Roman"/>
          <w:noProof/>
          <w:szCs w:val="24"/>
        </w:rPr>
      </w:pPr>
      <w:r w:rsidRPr="00F66351">
        <w:rPr>
          <w:rFonts w:ascii="Times New Roman" w:hAnsi="Times New Roman"/>
          <w:noProof/>
          <w:szCs w:val="24"/>
        </w:rPr>
        <w:t xml:space="preserve">                                 </w:t>
      </w:r>
      <w:r w:rsidRPr="00167F90">
        <w:rPr>
          <w:rFonts w:ascii="Times New Roman" w:hAnsi="Times New Roman"/>
          <w:noProof/>
          <w:szCs w:val="24"/>
        </w:rPr>
        <w:t>қўшимча маҳсулотни ишлаб чиқариш харажати</w:t>
      </w:r>
    </w:p>
    <w:p w:rsidR="00B63C7B" w:rsidRPr="00167F90" w:rsidRDefault="00B63C7B" w:rsidP="00B63C7B">
      <w:pPr>
        <w:spacing w:line="360" w:lineRule="auto"/>
        <w:jc w:val="center"/>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98176" behindDoc="0" locked="0" layoutInCell="1" allowOverlap="1">
                <wp:simplePos x="0" y="0"/>
                <wp:positionH relativeFrom="column">
                  <wp:posOffset>685800</wp:posOffset>
                </wp:positionH>
                <wp:positionV relativeFrom="paragraph">
                  <wp:posOffset>6985</wp:posOffset>
                </wp:positionV>
                <wp:extent cx="4572000" cy="0"/>
                <wp:effectExtent l="5080" t="54610" r="23495" b="5969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5pt" to="41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">
                <v:stroke endarrow="block"/>
              </v:line>
            </w:pict>
          </mc:Fallback>
        </mc:AlternateContent>
      </w:r>
    </w:p>
    <w:p w:rsidR="00B63C7B" w:rsidRPr="00167F90" w:rsidRDefault="00B63C7B" w:rsidP="00B63C7B">
      <w:pPr>
        <w:spacing w:line="360" w:lineRule="auto"/>
        <w:jc w:val="center"/>
        <w:rPr>
          <w:rFonts w:ascii="Times New Roman" w:hAnsi="Times New Roman"/>
          <w:noProof/>
          <w:szCs w:val="24"/>
        </w:rPr>
      </w:pPr>
      <w:r w:rsidRPr="00167F90">
        <w:rPr>
          <w:rFonts w:ascii="Times New Roman" w:hAnsi="Times New Roman"/>
          <w:noProof/>
          <w:szCs w:val="24"/>
        </w:rPr>
        <w:t>маҳсулотлар сони</w:t>
      </w:r>
    </w:p>
    <w:p w:rsidR="00B63C7B" w:rsidRPr="00B63C7B" w:rsidRDefault="00B63C7B" w:rsidP="00B63C7B">
      <w:pPr>
        <w:spacing w:line="360" w:lineRule="auto"/>
        <w:ind w:firstLine="708"/>
        <w:jc w:val="both"/>
        <w:rPr>
          <w:rFonts w:ascii="Times New Roman" w:hAnsi="Times New Roman"/>
          <w:szCs w:val="24"/>
        </w:rPr>
      </w:pPr>
      <w:r w:rsidRPr="00167F90">
        <w:rPr>
          <w:rFonts w:ascii="Times New Roman" w:hAnsi="Times New Roman"/>
          <w:noProof/>
          <w:szCs w:val="24"/>
          <w:lang w:val="ru-RU"/>
        </w:rPr>
        <w:t>Горизонтал</w:t>
      </w:r>
      <w:r w:rsidRPr="00F66351">
        <w:rPr>
          <w:rFonts w:ascii="Times New Roman" w:hAnsi="Times New Roman"/>
          <w:noProof/>
          <w:szCs w:val="24"/>
        </w:rPr>
        <w:t xml:space="preserve"> </w:t>
      </w:r>
      <w:r w:rsidRPr="00167F90">
        <w:rPr>
          <w:rFonts w:ascii="Times New Roman" w:hAnsi="Times New Roman"/>
          <w:noProof/>
          <w:szCs w:val="24"/>
          <w:lang w:val="ru-RU"/>
        </w:rPr>
        <w:t>ўқ</w:t>
      </w:r>
      <w:r w:rsidRPr="00167F90">
        <w:rPr>
          <w:rFonts w:ascii="Times New Roman" w:hAnsi="Times New Roman"/>
          <w:szCs w:val="24"/>
          <w:lang w:val="ru-RU"/>
        </w:rPr>
        <w:t>да</w:t>
      </w:r>
      <w:r w:rsidRPr="00F66351">
        <w:rPr>
          <w:rFonts w:ascii="Times New Roman" w:hAnsi="Times New Roman"/>
          <w:szCs w:val="24"/>
        </w:rPr>
        <w:t xml:space="preserve"> </w:t>
      </w:r>
      <w:r w:rsidRPr="00167F90">
        <w:rPr>
          <w:rFonts w:ascii="Times New Roman" w:hAnsi="Times New Roman"/>
          <w:szCs w:val="24"/>
          <w:lang w:val="ru-RU"/>
        </w:rPr>
        <w:t>ҳар</w:t>
      </w:r>
      <w:r w:rsidRPr="00F66351">
        <w:rPr>
          <w:rFonts w:ascii="Times New Roman" w:hAnsi="Times New Roman"/>
          <w:szCs w:val="24"/>
        </w:rPr>
        <w:t xml:space="preserve"> </w:t>
      </w:r>
      <w:r w:rsidRPr="00167F90">
        <w:rPr>
          <w:rFonts w:ascii="Times New Roman" w:hAnsi="Times New Roman"/>
          <w:szCs w:val="24"/>
          <w:lang w:val="ru-RU"/>
        </w:rPr>
        <w:t>бир</w:t>
      </w:r>
      <w:r w:rsidRPr="00F66351">
        <w:rPr>
          <w:rFonts w:ascii="Times New Roman" w:hAnsi="Times New Roman"/>
          <w:szCs w:val="24"/>
        </w:rPr>
        <w:t xml:space="preserve"> </w:t>
      </w:r>
      <w:r w:rsidRPr="00167F90">
        <w:rPr>
          <w:rFonts w:ascii="Times New Roman" w:hAnsi="Times New Roman"/>
          <w:szCs w:val="24"/>
          <w:lang w:val="ru-RU"/>
        </w:rPr>
        <w:t>қўшимча</w:t>
      </w:r>
      <w:r w:rsidRPr="00F66351">
        <w:rPr>
          <w:rFonts w:ascii="Times New Roman" w:hAnsi="Times New Roman"/>
          <w:szCs w:val="24"/>
        </w:rPr>
        <w:t xml:space="preserve"> </w:t>
      </w:r>
      <w:r w:rsidRPr="00167F90">
        <w:rPr>
          <w:rFonts w:ascii="Times New Roman" w:hAnsi="Times New Roman"/>
          <w:szCs w:val="24"/>
          <w:lang w:val="ru-RU"/>
        </w:rPr>
        <w:t>сотиладиган</w:t>
      </w:r>
      <w:r w:rsidRPr="00F66351">
        <w:rPr>
          <w:rFonts w:ascii="Times New Roman" w:hAnsi="Times New Roman"/>
          <w:szCs w:val="24"/>
        </w:rPr>
        <w:t xml:space="preserve"> </w:t>
      </w:r>
      <w:r w:rsidRPr="00167F90">
        <w:rPr>
          <w:rFonts w:ascii="Times New Roman" w:hAnsi="Times New Roman"/>
          <w:szCs w:val="24"/>
          <w:lang w:val="ru-RU"/>
        </w:rPr>
        <w:t>маҳсулотлар</w:t>
      </w:r>
      <w:r w:rsidRPr="00F66351">
        <w:rPr>
          <w:rFonts w:ascii="Times New Roman" w:hAnsi="Times New Roman"/>
          <w:szCs w:val="24"/>
        </w:rPr>
        <w:t xml:space="preserve"> </w:t>
      </w:r>
      <w:r w:rsidRPr="00167F90">
        <w:rPr>
          <w:rFonts w:ascii="Times New Roman" w:hAnsi="Times New Roman"/>
          <w:szCs w:val="24"/>
          <w:lang w:val="ru-RU"/>
        </w:rPr>
        <w:t>сони</w:t>
      </w:r>
      <w:r w:rsidRPr="00F66351">
        <w:rPr>
          <w:rFonts w:ascii="Times New Roman" w:hAnsi="Times New Roman"/>
          <w:szCs w:val="24"/>
        </w:rPr>
        <w:t xml:space="preserve"> </w:t>
      </w:r>
      <w:r w:rsidRPr="00167F90">
        <w:rPr>
          <w:rFonts w:ascii="Times New Roman" w:hAnsi="Times New Roman"/>
          <w:szCs w:val="24"/>
          <w:lang w:val="ru-RU"/>
        </w:rPr>
        <w:t>акс</w:t>
      </w:r>
      <w:r w:rsidRPr="00F66351">
        <w:rPr>
          <w:rFonts w:ascii="Times New Roman" w:hAnsi="Times New Roman"/>
          <w:szCs w:val="24"/>
        </w:rPr>
        <w:t xml:space="preserve"> </w:t>
      </w:r>
      <w:r w:rsidRPr="00167F90">
        <w:rPr>
          <w:rFonts w:ascii="Times New Roman" w:hAnsi="Times New Roman"/>
          <w:szCs w:val="24"/>
          <w:lang w:val="ru-RU"/>
        </w:rPr>
        <w:t>эттирилган</w:t>
      </w:r>
      <w:r w:rsidRPr="00F66351">
        <w:rPr>
          <w:rFonts w:ascii="Times New Roman" w:hAnsi="Times New Roman"/>
          <w:szCs w:val="24"/>
        </w:rPr>
        <w:t xml:space="preserve">, </w:t>
      </w:r>
      <w:r w:rsidRPr="00167F90">
        <w:rPr>
          <w:rFonts w:ascii="Times New Roman" w:hAnsi="Times New Roman"/>
          <w:szCs w:val="24"/>
          <w:lang w:val="ru-RU"/>
        </w:rPr>
        <w:t>вертикал</w:t>
      </w:r>
      <w:r w:rsidRPr="00F66351">
        <w:rPr>
          <w:rFonts w:ascii="Times New Roman" w:hAnsi="Times New Roman"/>
          <w:szCs w:val="24"/>
        </w:rPr>
        <w:t xml:space="preserve"> </w:t>
      </w:r>
      <w:r w:rsidRPr="00167F90">
        <w:rPr>
          <w:rFonts w:ascii="Times New Roman" w:hAnsi="Times New Roman"/>
          <w:szCs w:val="24"/>
          <w:lang w:val="ru-RU"/>
        </w:rPr>
        <w:t>ўқда</w:t>
      </w:r>
      <w:r w:rsidRPr="00F66351">
        <w:rPr>
          <w:rFonts w:ascii="Times New Roman" w:hAnsi="Times New Roman"/>
          <w:szCs w:val="24"/>
        </w:rPr>
        <w:t xml:space="preserve"> </w:t>
      </w:r>
      <w:r w:rsidRPr="00167F90">
        <w:rPr>
          <w:rFonts w:ascii="Times New Roman" w:hAnsi="Times New Roman"/>
          <w:szCs w:val="24"/>
          <w:lang w:val="ru-RU"/>
        </w:rPr>
        <w:t>эса</w:t>
      </w:r>
      <w:r w:rsidRPr="00F66351">
        <w:rPr>
          <w:rFonts w:ascii="Times New Roman" w:hAnsi="Times New Roman"/>
          <w:szCs w:val="24"/>
        </w:rPr>
        <w:t xml:space="preserve"> </w:t>
      </w:r>
      <w:r w:rsidRPr="00167F90">
        <w:rPr>
          <w:rFonts w:ascii="Times New Roman" w:hAnsi="Times New Roman"/>
          <w:szCs w:val="24"/>
          <w:lang w:val="ru-RU"/>
        </w:rPr>
        <w:t>пул</w:t>
      </w:r>
      <w:r w:rsidRPr="00F66351">
        <w:rPr>
          <w:rFonts w:ascii="Times New Roman" w:hAnsi="Times New Roman"/>
          <w:szCs w:val="24"/>
        </w:rPr>
        <w:t xml:space="preserve"> </w:t>
      </w:r>
      <w:r w:rsidRPr="00167F90">
        <w:rPr>
          <w:rFonts w:ascii="Times New Roman" w:hAnsi="Times New Roman"/>
          <w:szCs w:val="24"/>
          <w:lang w:val="ru-RU"/>
        </w:rPr>
        <w:t>миқдори</w:t>
      </w:r>
      <w:r w:rsidRPr="00F66351">
        <w:rPr>
          <w:rFonts w:ascii="Times New Roman" w:hAnsi="Times New Roman"/>
          <w:szCs w:val="24"/>
        </w:rPr>
        <w:t xml:space="preserve"> </w:t>
      </w:r>
      <w:r w:rsidRPr="00167F90">
        <w:rPr>
          <w:rFonts w:ascii="Times New Roman" w:hAnsi="Times New Roman"/>
          <w:szCs w:val="24"/>
          <w:lang w:val="ru-RU"/>
        </w:rPr>
        <w:t>ўлчови</w:t>
      </w:r>
      <w:r w:rsidRPr="00F66351">
        <w:rPr>
          <w:rFonts w:ascii="Times New Roman" w:hAnsi="Times New Roman"/>
          <w:szCs w:val="24"/>
        </w:rPr>
        <w:t xml:space="preserve"> </w:t>
      </w:r>
      <w:r w:rsidRPr="00167F90">
        <w:rPr>
          <w:rFonts w:ascii="Times New Roman" w:hAnsi="Times New Roman"/>
          <w:szCs w:val="24"/>
          <w:lang w:val="ru-RU"/>
        </w:rPr>
        <w:t>берилган</w:t>
      </w:r>
      <w:r w:rsidRPr="00F66351">
        <w:rPr>
          <w:rFonts w:ascii="Times New Roman" w:hAnsi="Times New Roman"/>
          <w:szCs w:val="24"/>
        </w:rPr>
        <w:t xml:space="preserve">. </w:t>
      </w:r>
      <w:r w:rsidRPr="00167F90">
        <w:rPr>
          <w:rFonts w:ascii="Times New Roman" w:hAnsi="Times New Roman"/>
          <w:szCs w:val="24"/>
          <w:lang w:val="ru-RU"/>
        </w:rPr>
        <w:t>Қисқа</w:t>
      </w:r>
      <w:r w:rsidRPr="00B63C7B">
        <w:rPr>
          <w:rFonts w:ascii="Times New Roman" w:hAnsi="Times New Roman"/>
          <w:szCs w:val="24"/>
        </w:rPr>
        <w:t xml:space="preserve"> </w:t>
      </w:r>
      <w:r w:rsidRPr="00167F90">
        <w:rPr>
          <w:rFonts w:ascii="Times New Roman" w:hAnsi="Times New Roman"/>
          <w:szCs w:val="24"/>
          <w:lang w:val="ru-RU"/>
        </w:rPr>
        <w:t>давр</w:t>
      </w:r>
      <w:r w:rsidRPr="00B63C7B">
        <w:rPr>
          <w:rFonts w:ascii="Times New Roman" w:hAnsi="Times New Roman"/>
          <w:szCs w:val="24"/>
        </w:rPr>
        <w:t xml:space="preserve"> </w:t>
      </w:r>
      <w:r w:rsidRPr="00167F90">
        <w:rPr>
          <w:rFonts w:ascii="Times New Roman" w:hAnsi="Times New Roman"/>
          <w:szCs w:val="24"/>
          <w:lang w:val="ru-RU"/>
        </w:rPr>
        <w:t>ичида</w:t>
      </w:r>
      <w:r w:rsidRPr="00B63C7B">
        <w:rPr>
          <w:rFonts w:ascii="Times New Roman" w:hAnsi="Times New Roman"/>
          <w:szCs w:val="24"/>
        </w:rPr>
        <w:t xml:space="preserve"> </w:t>
      </w:r>
      <w:r w:rsidRPr="00167F90">
        <w:rPr>
          <w:rFonts w:ascii="Times New Roman" w:hAnsi="Times New Roman"/>
          <w:szCs w:val="24"/>
          <w:lang w:val="ru-RU"/>
        </w:rPr>
        <w:t>нархда</w:t>
      </w:r>
      <w:r w:rsidRPr="00B63C7B">
        <w:rPr>
          <w:rFonts w:ascii="Times New Roman" w:hAnsi="Times New Roman"/>
          <w:szCs w:val="24"/>
        </w:rPr>
        <w:t xml:space="preserve"> </w:t>
      </w:r>
      <w:r w:rsidRPr="00167F90">
        <w:rPr>
          <w:rFonts w:ascii="Times New Roman" w:hAnsi="Times New Roman"/>
          <w:szCs w:val="24"/>
          <w:lang w:val="ru-RU"/>
        </w:rPr>
        <w:t>унча</w:t>
      </w:r>
      <w:r w:rsidRPr="00B63C7B">
        <w:rPr>
          <w:rFonts w:ascii="Times New Roman" w:hAnsi="Times New Roman"/>
          <w:szCs w:val="24"/>
        </w:rPr>
        <w:t xml:space="preserve"> </w:t>
      </w:r>
      <w:r w:rsidRPr="00167F90">
        <w:rPr>
          <w:rFonts w:ascii="Times New Roman" w:hAnsi="Times New Roman"/>
          <w:szCs w:val="24"/>
          <w:lang w:val="ru-RU"/>
        </w:rPr>
        <w:t>ўзгариш</w:t>
      </w:r>
      <w:r w:rsidRPr="00B63C7B">
        <w:rPr>
          <w:rFonts w:ascii="Times New Roman" w:hAnsi="Times New Roman"/>
          <w:szCs w:val="24"/>
        </w:rPr>
        <w:t xml:space="preserve"> </w:t>
      </w:r>
      <w:r w:rsidRPr="00167F90">
        <w:rPr>
          <w:rFonts w:ascii="Times New Roman" w:hAnsi="Times New Roman"/>
          <w:szCs w:val="24"/>
          <w:lang w:val="ru-RU"/>
        </w:rPr>
        <w:t>бўлмаслиги</w:t>
      </w:r>
      <w:r w:rsidRPr="00B63C7B">
        <w:rPr>
          <w:rFonts w:ascii="Times New Roman" w:hAnsi="Times New Roman"/>
          <w:szCs w:val="24"/>
        </w:rPr>
        <w:t xml:space="preserve"> </w:t>
      </w:r>
      <w:r w:rsidRPr="00167F90">
        <w:rPr>
          <w:rFonts w:ascii="Times New Roman" w:hAnsi="Times New Roman"/>
          <w:szCs w:val="24"/>
          <w:lang w:val="ru-RU"/>
        </w:rPr>
        <w:t>сабабли</w:t>
      </w:r>
      <w:r w:rsidRPr="00B63C7B">
        <w:rPr>
          <w:rFonts w:ascii="Times New Roman" w:hAnsi="Times New Roman"/>
          <w:szCs w:val="24"/>
        </w:rPr>
        <w:t xml:space="preserve"> </w:t>
      </w:r>
      <w:r w:rsidRPr="00167F90">
        <w:rPr>
          <w:rFonts w:ascii="Times New Roman" w:hAnsi="Times New Roman"/>
          <w:szCs w:val="24"/>
          <w:lang w:val="ru-RU"/>
        </w:rPr>
        <w:t>у</w:t>
      </w:r>
      <w:r w:rsidRPr="00B63C7B">
        <w:rPr>
          <w:rFonts w:ascii="Times New Roman" w:hAnsi="Times New Roman"/>
          <w:szCs w:val="24"/>
        </w:rPr>
        <w:t xml:space="preserve"> </w:t>
      </w:r>
      <w:r w:rsidRPr="00167F90">
        <w:rPr>
          <w:rFonts w:ascii="Times New Roman" w:hAnsi="Times New Roman"/>
          <w:szCs w:val="24"/>
          <w:lang w:val="ru-RU"/>
        </w:rPr>
        <w:t>ўзгармас</w:t>
      </w:r>
      <w:r w:rsidRPr="00B63C7B">
        <w:rPr>
          <w:rFonts w:ascii="Times New Roman" w:hAnsi="Times New Roman"/>
          <w:szCs w:val="24"/>
        </w:rPr>
        <w:t xml:space="preserve"> </w:t>
      </w:r>
      <w:r w:rsidRPr="00167F90">
        <w:rPr>
          <w:rFonts w:ascii="Times New Roman" w:hAnsi="Times New Roman"/>
          <w:szCs w:val="24"/>
          <w:lang w:val="ru-RU"/>
        </w:rPr>
        <w:t>ҳолда</w:t>
      </w:r>
      <w:r w:rsidRPr="00B63C7B">
        <w:rPr>
          <w:rFonts w:ascii="Times New Roman" w:hAnsi="Times New Roman"/>
          <w:szCs w:val="24"/>
        </w:rPr>
        <w:t xml:space="preserve"> </w:t>
      </w:r>
      <w:r w:rsidRPr="00167F90">
        <w:rPr>
          <w:rFonts w:ascii="Times New Roman" w:hAnsi="Times New Roman"/>
          <w:szCs w:val="24"/>
          <w:lang w:val="ru-RU"/>
        </w:rPr>
        <w:t>сақланади</w:t>
      </w:r>
      <w:r w:rsidRPr="00B63C7B">
        <w:rPr>
          <w:rFonts w:ascii="Times New Roman" w:hAnsi="Times New Roman"/>
          <w:szCs w:val="24"/>
        </w:rPr>
        <w:t xml:space="preserve"> </w:t>
      </w:r>
      <w:r w:rsidRPr="00167F90">
        <w:rPr>
          <w:rFonts w:ascii="Times New Roman" w:hAnsi="Times New Roman"/>
          <w:szCs w:val="24"/>
          <w:lang w:val="ru-RU"/>
        </w:rPr>
        <w:t>деб</w:t>
      </w:r>
      <w:r w:rsidRPr="00B63C7B">
        <w:rPr>
          <w:rFonts w:ascii="Times New Roman" w:hAnsi="Times New Roman"/>
          <w:szCs w:val="24"/>
        </w:rPr>
        <w:t xml:space="preserve"> </w:t>
      </w:r>
      <w:r w:rsidRPr="00167F90">
        <w:rPr>
          <w:rFonts w:ascii="Times New Roman" w:hAnsi="Times New Roman"/>
          <w:szCs w:val="24"/>
          <w:lang w:val="ru-RU"/>
        </w:rPr>
        <w:t>фараз</w:t>
      </w:r>
      <w:r w:rsidRPr="00B63C7B">
        <w:rPr>
          <w:rFonts w:ascii="Times New Roman" w:hAnsi="Times New Roman"/>
          <w:szCs w:val="24"/>
        </w:rPr>
        <w:t xml:space="preserve"> </w:t>
      </w:r>
      <w:r w:rsidRPr="00167F90">
        <w:rPr>
          <w:rFonts w:ascii="Times New Roman" w:hAnsi="Times New Roman"/>
          <w:szCs w:val="24"/>
          <w:lang w:val="ru-RU"/>
        </w:rPr>
        <w:t>қилинади</w:t>
      </w:r>
      <w:r w:rsidRPr="00B63C7B">
        <w:rPr>
          <w:rFonts w:ascii="Times New Roman" w:hAnsi="Times New Roman"/>
          <w:szCs w:val="24"/>
        </w:rPr>
        <w:t xml:space="preserve">. </w:t>
      </w:r>
      <w:r w:rsidRPr="00167F90">
        <w:rPr>
          <w:rFonts w:ascii="Times New Roman" w:hAnsi="Times New Roman"/>
          <w:szCs w:val="24"/>
          <w:lang w:val="ru-RU"/>
        </w:rPr>
        <w:t>Ишлаб</w:t>
      </w:r>
      <w:r w:rsidRPr="00B63C7B">
        <w:rPr>
          <w:rFonts w:ascii="Times New Roman" w:hAnsi="Times New Roman"/>
          <w:szCs w:val="24"/>
        </w:rPr>
        <w:t xml:space="preserve"> </w:t>
      </w:r>
      <w:r w:rsidRPr="00167F90">
        <w:rPr>
          <w:rFonts w:ascii="Times New Roman" w:hAnsi="Times New Roman"/>
          <w:szCs w:val="24"/>
          <w:lang w:val="ru-RU"/>
        </w:rPr>
        <w:t>чиқариш</w:t>
      </w:r>
      <w:r w:rsidRPr="00B63C7B">
        <w:rPr>
          <w:rFonts w:ascii="Times New Roman" w:hAnsi="Times New Roman"/>
          <w:szCs w:val="24"/>
        </w:rPr>
        <w:t xml:space="preserve"> </w:t>
      </w:r>
      <w:r w:rsidRPr="00167F90">
        <w:rPr>
          <w:rFonts w:ascii="Times New Roman" w:hAnsi="Times New Roman"/>
          <w:szCs w:val="24"/>
          <w:lang w:val="ru-RU"/>
        </w:rPr>
        <w:t>харажатлари</w:t>
      </w:r>
      <w:r w:rsidRPr="00B63C7B">
        <w:rPr>
          <w:rFonts w:ascii="Times New Roman" w:hAnsi="Times New Roman"/>
          <w:szCs w:val="24"/>
        </w:rPr>
        <w:t xml:space="preserve"> </w:t>
      </w:r>
      <w:r w:rsidRPr="00167F90">
        <w:rPr>
          <w:rFonts w:ascii="Times New Roman" w:hAnsi="Times New Roman"/>
          <w:szCs w:val="24"/>
          <w:lang w:val="ru-RU"/>
        </w:rPr>
        <w:t>ҳам</w:t>
      </w:r>
      <w:r w:rsidRPr="00B63C7B">
        <w:rPr>
          <w:rFonts w:ascii="Times New Roman" w:hAnsi="Times New Roman"/>
          <w:szCs w:val="24"/>
        </w:rPr>
        <w:t xml:space="preserve"> </w:t>
      </w:r>
      <w:r w:rsidRPr="00167F90">
        <w:rPr>
          <w:rFonts w:ascii="Times New Roman" w:hAnsi="Times New Roman"/>
          <w:szCs w:val="24"/>
          <w:lang w:val="ru-RU"/>
        </w:rPr>
        <w:t>маълум</w:t>
      </w:r>
      <w:r w:rsidRPr="00B63C7B">
        <w:rPr>
          <w:rFonts w:ascii="Times New Roman" w:hAnsi="Times New Roman"/>
          <w:szCs w:val="24"/>
        </w:rPr>
        <w:t xml:space="preserve"> </w:t>
      </w:r>
      <w:r w:rsidRPr="00167F90">
        <w:rPr>
          <w:rFonts w:ascii="Times New Roman" w:hAnsi="Times New Roman"/>
          <w:szCs w:val="24"/>
          <w:lang w:val="ru-RU"/>
        </w:rPr>
        <w:t>бир</w:t>
      </w:r>
      <w:r w:rsidRPr="00B63C7B">
        <w:rPr>
          <w:rFonts w:ascii="Times New Roman" w:hAnsi="Times New Roman"/>
          <w:szCs w:val="24"/>
        </w:rPr>
        <w:t xml:space="preserve"> </w:t>
      </w:r>
      <w:r w:rsidRPr="00167F90">
        <w:rPr>
          <w:rFonts w:ascii="Times New Roman" w:hAnsi="Times New Roman"/>
          <w:szCs w:val="24"/>
          <w:lang w:val="ru-RU"/>
        </w:rPr>
        <w:t>ишлаб</w:t>
      </w:r>
      <w:r w:rsidRPr="00B63C7B">
        <w:rPr>
          <w:rFonts w:ascii="Times New Roman" w:hAnsi="Times New Roman"/>
          <w:szCs w:val="24"/>
        </w:rPr>
        <w:t xml:space="preserve"> </w:t>
      </w:r>
      <w:r w:rsidRPr="00167F90">
        <w:rPr>
          <w:rFonts w:ascii="Times New Roman" w:hAnsi="Times New Roman"/>
          <w:szCs w:val="24"/>
          <w:lang w:val="ru-RU"/>
        </w:rPr>
        <w:t>чиқариш</w:t>
      </w:r>
      <w:r w:rsidRPr="00B63C7B">
        <w:rPr>
          <w:rFonts w:ascii="Times New Roman" w:hAnsi="Times New Roman"/>
          <w:szCs w:val="24"/>
        </w:rPr>
        <w:t xml:space="preserve"> </w:t>
      </w:r>
      <w:r w:rsidRPr="00167F90">
        <w:rPr>
          <w:rFonts w:ascii="Times New Roman" w:hAnsi="Times New Roman"/>
          <w:szCs w:val="24"/>
          <w:lang w:val="ru-RU"/>
        </w:rPr>
        <w:t>чегараларида</w:t>
      </w:r>
      <w:r w:rsidRPr="00B63C7B">
        <w:rPr>
          <w:rFonts w:ascii="Times New Roman" w:hAnsi="Times New Roman"/>
          <w:szCs w:val="24"/>
        </w:rPr>
        <w:t xml:space="preserve"> </w:t>
      </w:r>
      <w:r w:rsidRPr="00167F90">
        <w:rPr>
          <w:rFonts w:ascii="Times New Roman" w:hAnsi="Times New Roman"/>
          <w:szCs w:val="24"/>
          <w:lang w:val="ru-RU"/>
        </w:rPr>
        <w:t>ўзгармас</w:t>
      </w:r>
      <w:r w:rsidRPr="00B63C7B">
        <w:rPr>
          <w:rFonts w:ascii="Times New Roman" w:hAnsi="Times New Roman"/>
          <w:szCs w:val="24"/>
        </w:rPr>
        <w:t xml:space="preserve"> </w:t>
      </w:r>
      <w:r w:rsidRPr="00167F90">
        <w:rPr>
          <w:rFonts w:ascii="Times New Roman" w:hAnsi="Times New Roman"/>
          <w:szCs w:val="24"/>
          <w:lang w:val="ru-RU"/>
        </w:rPr>
        <w:t>сақлансада</w:t>
      </w:r>
      <w:r w:rsidRPr="00B63C7B">
        <w:rPr>
          <w:rFonts w:ascii="Times New Roman" w:hAnsi="Times New Roman"/>
          <w:szCs w:val="24"/>
        </w:rPr>
        <w:t xml:space="preserve">, </w:t>
      </w:r>
      <w:r w:rsidRPr="00167F90">
        <w:rPr>
          <w:rFonts w:ascii="Times New Roman" w:hAnsi="Times New Roman"/>
          <w:szCs w:val="24"/>
          <w:lang w:val="ru-RU"/>
        </w:rPr>
        <w:t>маълум</w:t>
      </w:r>
      <w:r w:rsidRPr="00B63C7B">
        <w:rPr>
          <w:rFonts w:ascii="Times New Roman" w:hAnsi="Times New Roman"/>
          <w:szCs w:val="24"/>
        </w:rPr>
        <w:t xml:space="preserve"> </w:t>
      </w:r>
      <w:r w:rsidRPr="00167F90">
        <w:rPr>
          <w:rFonts w:ascii="Times New Roman" w:hAnsi="Times New Roman"/>
          <w:szCs w:val="24"/>
          <w:lang w:val="ru-RU"/>
        </w:rPr>
        <w:t>лимитдан</w:t>
      </w:r>
      <w:r w:rsidRPr="00B63C7B">
        <w:rPr>
          <w:rFonts w:ascii="Times New Roman" w:hAnsi="Times New Roman"/>
          <w:szCs w:val="24"/>
        </w:rPr>
        <w:t xml:space="preserve"> </w:t>
      </w:r>
      <w:r w:rsidRPr="00167F90">
        <w:rPr>
          <w:rFonts w:ascii="Times New Roman" w:hAnsi="Times New Roman"/>
          <w:szCs w:val="24"/>
          <w:lang w:val="ru-RU"/>
        </w:rPr>
        <w:t>ошганда</w:t>
      </w:r>
      <w:r w:rsidRPr="00B63C7B">
        <w:rPr>
          <w:rFonts w:ascii="Times New Roman" w:hAnsi="Times New Roman"/>
          <w:szCs w:val="24"/>
        </w:rPr>
        <w:t xml:space="preserve"> </w:t>
      </w:r>
      <w:r w:rsidRPr="00167F90">
        <w:rPr>
          <w:rFonts w:ascii="Times New Roman" w:hAnsi="Times New Roman"/>
          <w:szCs w:val="24"/>
          <w:lang w:val="ru-RU"/>
        </w:rPr>
        <w:t>харажатлар</w:t>
      </w:r>
      <w:r w:rsidRPr="00B63C7B">
        <w:rPr>
          <w:rFonts w:ascii="Times New Roman" w:hAnsi="Times New Roman"/>
          <w:szCs w:val="24"/>
        </w:rPr>
        <w:t xml:space="preserve"> </w:t>
      </w:r>
      <w:r w:rsidRPr="00167F90">
        <w:rPr>
          <w:rFonts w:ascii="Times New Roman" w:hAnsi="Times New Roman"/>
          <w:szCs w:val="24"/>
          <w:lang w:val="ru-RU"/>
        </w:rPr>
        <w:t>ҳам</w:t>
      </w:r>
      <w:r w:rsidRPr="00B63C7B">
        <w:rPr>
          <w:rFonts w:ascii="Times New Roman" w:hAnsi="Times New Roman"/>
          <w:szCs w:val="24"/>
        </w:rPr>
        <w:t xml:space="preserve"> </w:t>
      </w:r>
      <w:r w:rsidRPr="00167F90">
        <w:rPr>
          <w:rFonts w:ascii="Times New Roman" w:hAnsi="Times New Roman"/>
          <w:szCs w:val="24"/>
          <w:lang w:val="ru-RU"/>
        </w:rPr>
        <w:t>тез</w:t>
      </w:r>
      <w:r w:rsidRPr="00B63C7B">
        <w:rPr>
          <w:rFonts w:ascii="Times New Roman" w:hAnsi="Times New Roman"/>
          <w:szCs w:val="24"/>
        </w:rPr>
        <w:t xml:space="preserve"> </w:t>
      </w:r>
      <w:r w:rsidRPr="00167F90">
        <w:rPr>
          <w:rFonts w:ascii="Times New Roman" w:hAnsi="Times New Roman"/>
          <w:szCs w:val="24"/>
          <w:lang w:val="ru-RU"/>
        </w:rPr>
        <w:t>ўса</w:t>
      </w:r>
      <w:r w:rsidRPr="00B63C7B">
        <w:rPr>
          <w:rFonts w:ascii="Times New Roman" w:hAnsi="Times New Roman"/>
          <w:szCs w:val="24"/>
        </w:rPr>
        <w:t xml:space="preserve"> </w:t>
      </w:r>
      <w:r w:rsidRPr="00167F90">
        <w:rPr>
          <w:rFonts w:ascii="Times New Roman" w:hAnsi="Times New Roman"/>
          <w:szCs w:val="24"/>
          <w:lang w:val="ru-RU"/>
        </w:rPr>
        <w:t>бошлайди</w:t>
      </w:r>
      <w:r w:rsidRPr="00B63C7B">
        <w:rPr>
          <w:rFonts w:ascii="Times New Roman" w:hAnsi="Times New Roman"/>
          <w:szCs w:val="24"/>
        </w:rPr>
        <w:t xml:space="preserve">. </w:t>
      </w:r>
      <w:r w:rsidRPr="00167F90">
        <w:rPr>
          <w:rFonts w:ascii="Times New Roman" w:hAnsi="Times New Roman"/>
          <w:szCs w:val="24"/>
          <w:lang w:val="ru-RU"/>
        </w:rPr>
        <w:t>Промошн</w:t>
      </w:r>
      <w:r w:rsidRPr="00B63C7B">
        <w:rPr>
          <w:rFonts w:ascii="Times New Roman" w:hAnsi="Times New Roman"/>
          <w:szCs w:val="24"/>
        </w:rPr>
        <w:t xml:space="preserve"> </w:t>
      </w:r>
      <w:r w:rsidRPr="00167F90">
        <w:rPr>
          <w:rFonts w:ascii="Times New Roman" w:hAnsi="Times New Roman"/>
          <w:szCs w:val="24"/>
          <w:lang w:val="ru-RU"/>
        </w:rPr>
        <w:t>харажатлари</w:t>
      </w:r>
      <w:r w:rsidRPr="00B63C7B">
        <w:rPr>
          <w:rFonts w:ascii="Times New Roman" w:hAnsi="Times New Roman"/>
          <w:szCs w:val="24"/>
        </w:rPr>
        <w:t xml:space="preserve"> </w:t>
      </w:r>
      <w:r w:rsidRPr="00167F90">
        <w:rPr>
          <w:rFonts w:ascii="Times New Roman" w:hAnsi="Times New Roman"/>
          <w:szCs w:val="24"/>
          <w:lang w:val="ru-RU"/>
        </w:rPr>
        <w:t>бирор</w:t>
      </w:r>
      <w:r w:rsidRPr="00B63C7B">
        <w:rPr>
          <w:rFonts w:ascii="Times New Roman" w:hAnsi="Times New Roman"/>
          <w:szCs w:val="24"/>
        </w:rPr>
        <w:t xml:space="preserve"> </w:t>
      </w:r>
      <w:r w:rsidRPr="00167F90">
        <w:rPr>
          <w:rFonts w:ascii="Times New Roman" w:hAnsi="Times New Roman"/>
          <w:szCs w:val="24"/>
          <w:lang w:val="ru-RU"/>
        </w:rPr>
        <w:t>бир</w:t>
      </w:r>
      <w:r w:rsidRPr="00B63C7B">
        <w:rPr>
          <w:rFonts w:ascii="Times New Roman" w:hAnsi="Times New Roman"/>
          <w:szCs w:val="24"/>
        </w:rPr>
        <w:t xml:space="preserve"> </w:t>
      </w:r>
      <w:r w:rsidRPr="00167F90">
        <w:rPr>
          <w:rFonts w:ascii="Times New Roman" w:hAnsi="Times New Roman"/>
          <w:szCs w:val="24"/>
          <w:lang w:val="ru-RU"/>
        </w:rPr>
        <w:t>маҳсулот</w:t>
      </w:r>
      <w:r w:rsidRPr="00B63C7B">
        <w:rPr>
          <w:rFonts w:ascii="Times New Roman" w:hAnsi="Times New Roman"/>
          <w:szCs w:val="24"/>
        </w:rPr>
        <w:t xml:space="preserve"> </w:t>
      </w:r>
      <w:r w:rsidRPr="00167F90">
        <w:rPr>
          <w:rFonts w:ascii="Times New Roman" w:hAnsi="Times New Roman"/>
          <w:szCs w:val="24"/>
          <w:lang w:val="ru-RU"/>
        </w:rPr>
        <w:t>сотилмаган</w:t>
      </w:r>
      <w:r w:rsidRPr="00B63C7B">
        <w:rPr>
          <w:rFonts w:ascii="Times New Roman" w:hAnsi="Times New Roman"/>
          <w:szCs w:val="24"/>
        </w:rPr>
        <w:t xml:space="preserve"> </w:t>
      </w:r>
      <w:r w:rsidRPr="00167F90">
        <w:rPr>
          <w:rFonts w:ascii="Times New Roman" w:hAnsi="Times New Roman"/>
          <w:szCs w:val="24"/>
          <w:lang w:val="ru-RU"/>
        </w:rPr>
        <w:t>тақдирда</w:t>
      </w:r>
      <w:r w:rsidRPr="00B63C7B">
        <w:rPr>
          <w:rFonts w:ascii="Times New Roman" w:hAnsi="Times New Roman"/>
          <w:szCs w:val="24"/>
        </w:rPr>
        <w:t xml:space="preserve"> </w:t>
      </w:r>
      <w:r w:rsidRPr="00167F90">
        <w:rPr>
          <w:rFonts w:ascii="Times New Roman" w:hAnsi="Times New Roman"/>
          <w:szCs w:val="24"/>
          <w:lang w:val="ru-RU"/>
        </w:rPr>
        <w:t>ҳам</w:t>
      </w:r>
      <w:r w:rsidRPr="00B63C7B">
        <w:rPr>
          <w:rFonts w:ascii="Times New Roman" w:hAnsi="Times New Roman"/>
          <w:szCs w:val="24"/>
        </w:rPr>
        <w:t xml:space="preserve"> </w:t>
      </w:r>
      <w:r w:rsidRPr="00167F90">
        <w:rPr>
          <w:rFonts w:ascii="Times New Roman" w:hAnsi="Times New Roman"/>
          <w:szCs w:val="24"/>
          <w:lang w:val="ru-RU"/>
        </w:rPr>
        <w:t>катта</w:t>
      </w:r>
      <w:r w:rsidRPr="00B63C7B">
        <w:rPr>
          <w:rFonts w:ascii="Times New Roman" w:hAnsi="Times New Roman"/>
          <w:szCs w:val="24"/>
        </w:rPr>
        <w:t xml:space="preserve"> </w:t>
      </w:r>
      <w:r w:rsidRPr="00167F90">
        <w:rPr>
          <w:rFonts w:ascii="Times New Roman" w:hAnsi="Times New Roman"/>
          <w:szCs w:val="24"/>
          <w:lang w:val="ru-RU"/>
        </w:rPr>
        <w:t>бўлади</w:t>
      </w:r>
      <w:r w:rsidRPr="00B63C7B">
        <w:rPr>
          <w:rFonts w:ascii="Times New Roman" w:hAnsi="Times New Roman"/>
          <w:szCs w:val="24"/>
        </w:rPr>
        <w:t xml:space="preserve">, </w:t>
      </w:r>
      <w:r w:rsidRPr="00167F90">
        <w:rPr>
          <w:rFonts w:ascii="Times New Roman" w:hAnsi="Times New Roman"/>
          <w:szCs w:val="24"/>
          <w:lang w:val="ru-RU"/>
        </w:rPr>
        <w:t>маҳсулот</w:t>
      </w:r>
      <w:r w:rsidRPr="00B63C7B">
        <w:rPr>
          <w:rFonts w:ascii="Times New Roman" w:hAnsi="Times New Roman"/>
          <w:szCs w:val="24"/>
        </w:rPr>
        <w:t xml:space="preserve"> </w:t>
      </w:r>
      <w:r w:rsidRPr="00167F90">
        <w:rPr>
          <w:rFonts w:ascii="Times New Roman" w:hAnsi="Times New Roman"/>
          <w:szCs w:val="24"/>
          <w:lang w:val="ru-RU"/>
        </w:rPr>
        <w:t>сотиш</w:t>
      </w:r>
      <w:r w:rsidRPr="00B63C7B">
        <w:rPr>
          <w:rFonts w:ascii="Times New Roman" w:hAnsi="Times New Roman"/>
          <w:szCs w:val="24"/>
        </w:rPr>
        <w:t xml:space="preserve"> </w:t>
      </w:r>
      <w:r w:rsidRPr="00167F90">
        <w:rPr>
          <w:rFonts w:ascii="Times New Roman" w:hAnsi="Times New Roman"/>
          <w:szCs w:val="24"/>
          <w:lang w:val="ru-RU"/>
        </w:rPr>
        <w:t>ҳажми</w:t>
      </w:r>
      <w:r w:rsidRPr="00B63C7B">
        <w:rPr>
          <w:rFonts w:ascii="Times New Roman" w:hAnsi="Times New Roman"/>
          <w:szCs w:val="24"/>
        </w:rPr>
        <w:t xml:space="preserve"> </w:t>
      </w:r>
      <w:r w:rsidRPr="00167F90">
        <w:rPr>
          <w:rFonts w:ascii="Times New Roman" w:hAnsi="Times New Roman"/>
          <w:szCs w:val="24"/>
          <w:lang w:val="ru-RU"/>
        </w:rPr>
        <w:t>кам</w:t>
      </w:r>
      <w:r w:rsidRPr="00B63C7B">
        <w:rPr>
          <w:rFonts w:ascii="Times New Roman" w:hAnsi="Times New Roman"/>
          <w:szCs w:val="24"/>
        </w:rPr>
        <w:t xml:space="preserve"> </w:t>
      </w:r>
      <w:r w:rsidRPr="00167F90">
        <w:rPr>
          <w:rFonts w:ascii="Times New Roman" w:hAnsi="Times New Roman"/>
          <w:szCs w:val="24"/>
          <w:lang w:val="ru-RU"/>
        </w:rPr>
        <w:t>бўлганда</w:t>
      </w:r>
      <w:r w:rsidRPr="00B63C7B">
        <w:rPr>
          <w:rFonts w:ascii="Times New Roman" w:hAnsi="Times New Roman"/>
          <w:szCs w:val="24"/>
        </w:rPr>
        <w:t xml:space="preserve"> </w:t>
      </w:r>
      <w:r w:rsidRPr="00167F90">
        <w:rPr>
          <w:rFonts w:ascii="Times New Roman" w:hAnsi="Times New Roman"/>
          <w:szCs w:val="24"/>
          <w:lang w:val="ru-RU"/>
        </w:rPr>
        <w:t>ҳам</w:t>
      </w:r>
      <w:r w:rsidRPr="00B63C7B">
        <w:rPr>
          <w:rFonts w:ascii="Times New Roman" w:hAnsi="Times New Roman"/>
          <w:szCs w:val="24"/>
        </w:rPr>
        <w:t xml:space="preserve"> </w:t>
      </w:r>
      <w:r w:rsidRPr="00167F90">
        <w:rPr>
          <w:rFonts w:ascii="Times New Roman" w:hAnsi="Times New Roman"/>
          <w:szCs w:val="24"/>
          <w:lang w:val="ru-RU"/>
        </w:rPr>
        <w:t>бир</w:t>
      </w:r>
      <w:r w:rsidRPr="00B63C7B">
        <w:rPr>
          <w:rFonts w:ascii="Times New Roman" w:hAnsi="Times New Roman"/>
          <w:szCs w:val="24"/>
        </w:rPr>
        <w:t xml:space="preserve"> </w:t>
      </w:r>
      <w:r w:rsidRPr="00167F90">
        <w:rPr>
          <w:rFonts w:ascii="Times New Roman" w:hAnsi="Times New Roman"/>
          <w:szCs w:val="24"/>
          <w:lang w:val="ru-RU"/>
        </w:rPr>
        <w:t>маҳсулотга</w:t>
      </w:r>
      <w:r w:rsidRPr="00B63C7B">
        <w:rPr>
          <w:rFonts w:ascii="Times New Roman" w:hAnsi="Times New Roman"/>
          <w:szCs w:val="24"/>
        </w:rPr>
        <w:t xml:space="preserve"> </w:t>
      </w:r>
      <w:r w:rsidRPr="00167F90">
        <w:rPr>
          <w:rFonts w:ascii="Times New Roman" w:hAnsi="Times New Roman"/>
          <w:szCs w:val="24"/>
          <w:lang w:val="ru-RU"/>
        </w:rPr>
        <w:t>тўғри</w:t>
      </w:r>
      <w:r w:rsidRPr="00B63C7B">
        <w:rPr>
          <w:rFonts w:ascii="Times New Roman" w:hAnsi="Times New Roman"/>
          <w:szCs w:val="24"/>
        </w:rPr>
        <w:t xml:space="preserve"> </w:t>
      </w:r>
      <w:r w:rsidRPr="00167F90">
        <w:rPr>
          <w:rFonts w:ascii="Times New Roman" w:hAnsi="Times New Roman"/>
          <w:szCs w:val="24"/>
          <w:lang w:val="ru-RU"/>
        </w:rPr>
        <w:t>келадиган</w:t>
      </w:r>
      <w:r w:rsidRPr="00B63C7B">
        <w:rPr>
          <w:rFonts w:ascii="Times New Roman" w:hAnsi="Times New Roman"/>
          <w:szCs w:val="24"/>
        </w:rPr>
        <w:t xml:space="preserve"> </w:t>
      </w:r>
      <w:r w:rsidRPr="00167F90">
        <w:rPr>
          <w:rFonts w:ascii="Times New Roman" w:hAnsi="Times New Roman"/>
          <w:szCs w:val="24"/>
          <w:lang w:val="ru-RU"/>
        </w:rPr>
        <w:t>промошн</w:t>
      </w:r>
      <w:r w:rsidRPr="00B63C7B">
        <w:rPr>
          <w:rFonts w:ascii="Times New Roman" w:hAnsi="Times New Roman"/>
          <w:szCs w:val="24"/>
        </w:rPr>
        <w:t xml:space="preserve"> </w:t>
      </w:r>
      <w:r w:rsidRPr="00167F90">
        <w:rPr>
          <w:rFonts w:ascii="Times New Roman" w:hAnsi="Times New Roman"/>
          <w:szCs w:val="24"/>
          <w:lang w:val="ru-RU"/>
        </w:rPr>
        <w:t>харажати</w:t>
      </w:r>
      <w:r w:rsidRPr="00B63C7B">
        <w:rPr>
          <w:rFonts w:ascii="Times New Roman" w:hAnsi="Times New Roman"/>
          <w:szCs w:val="24"/>
        </w:rPr>
        <w:t xml:space="preserve"> </w:t>
      </w:r>
      <w:r w:rsidRPr="00167F90">
        <w:rPr>
          <w:rFonts w:ascii="Times New Roman" w:hAnsi="Times New Roman"/>
          <w:szCs w:val="24"/>
          <w:lang w:val="ru-RU"/>
        </w:rPr>
        <w:t>нархдан</w:t>
      </w:r>
      <w:r w:rsidRPr="00B63C7B">
        <w:rPr>
          <w:rFonts w:ascii="Times New Roman" w:hAnsi="Times New Roman"/>
          <w:szCs w:val="24"/>
        </w:rPr>
        <w:t xml:space="preserve"> </w:t>
      </w:r>
      <w:r w:rsidRPr="00167F90">
        <w:rPr>
          <w:rFonts w:ascii="Times New Roman" w:hAnsi="Times New Roman"/>
          <w:szCs w:val="24"/>
          <w:lang w:val="ru-RU"/>
        </w:rPr>
        <w:t>юқори</w:t>
      </w:r>
      <w:r w:rsidRPr="00B63C7B">
        <w:rPr>
          <w:rFonts w:ascii="Times New Roman" w:hAnsi="Times New Roman"/>
          <w:szCs w:val="24"/>
        </w:rPr>
        <w:t xml:space="preserve"> </w:t>
      </w:r>
      <w:r w:rsidRPr="00167F90">
        <w:rPr>
          <w:rFonts w:ascii="Times New Roman" w:hAnsi="Times New Roman"/>
          <w:szCs w:val="24"/>
          <w:lang w:val="ru-RU"/>
        </w:rPr>
        <w:t>бўлиши</w:t>
      </w:r>
      <w:r w:rsidRPr="00B63C7B">
        <w:rPr>
          <w:rFonts w:ascii="Times New Roman" w:hAnsi="Times New Roman"/>
          <w:szCs w:val="24"/>
        </w:rPr>
        <w:t xml:space="preserve"> </w:t>
      </w:r>
      <w:r w:rsidRPr="00167F90">
        <w:rPr>
          <w:rFonts w:ascii="Times New Roman" w:hAnsi="Times New Roman"/>
          <w:szCs w:val="24"/>
          <w:lang w:val="ru-RU"/>
        </w:rPr>
        <w:t>мумкин</w:t>
      </w:r>
      <w:r w:rsidRPr="00B63C7B">
        <w:rPr>
          <w:rFonts w:ascii="Times New Roman" w:hAnsi="Times New Roman"/>
          <w:szCs w:val="24"/>
        </w:rPr>
        <w:t xml:space="preserve">. </w:t>
      </w:r>
      <w:r w:rsidRPr="00167F90">
        <w:rPr>
          <w:rFonts w:ascii="Times New Roman" w:hAnsi="Times New Roman"/>
          <w:szCs w:val="24"/>
          <w:lang w:val="ru-RU"/>
        </w:rPr>
        <w:t>Аммо</w:t>
      </w:r>
      <w:r w:rsidRPr="00B63C7B">
        <w:rPr>
          <w:rFonts w:ascii="Times New Roman" w:hAnsi="Times New Roman"/>
          <w:szCs w:val="24"/>
        </w:rPr>
        <w:t xml:space="preserve">, </w:t>
      </w:r>
      <w:r w:rsidRPr="00167F90">
        <w:rPr>
          <w:rFonts w:ascii="Times New Roman" w:hAnsi="Times New Roman"/>
          <w:szCs w:val="24"/>
          <w:lang w:val="ru-RU"/>
        </w:rPr>
        <w:t>кўпроқ</w:t>
      </w:r>
      <w:r w:rsidRPr="00B63C7B">
        <w:rPr>
          <w:rFonts w:ascii="Times New Roman" w:hAnsi="Times New Roman"/>
          <w:szCs w:val="24"/>
        </w:rPr>
        <w:t xml:space="preserve"> </w:t>
      </w:r>
      <w:r w:rsidRPr="00167F90">
        <w:rPr>
          <w:rFonts w:ascii="Times New Roman" w:hAnsi="Times New Roman"/>
          <w:szCs w:val="24"/>
          <w:lang w:val="ru-RU"/>
        </w:rPr>
        <w:t>маҳсулот</w:t>
      </w:r>
      <w:r w:rsidRPr="00B63C7B">
        <w:rPr>
          <w:rFonts w:ascii="Times New Roman" w:hAnsi="Times New Roman"/>
          <w:szCs w:val="24"/>
        </w:rPr>
        <w:t xml:space="preserve"> </w:t>
      </w:r>
      <w:r w:rsidRPr="00167F90">
        <w:rPr>
          <w:rFonts w:ascii="Times New Roman" w:hAnsi="Times New Roman"/>
          <w:szCs w:val="24"/>
          <w:lang w:val="ru-RU"/>
        </w:rPr>
        <w:t>сотилгани</w:t>
      </w:r>
      <w:r w:rsidRPr="00B63C7B">
        <w:rPr>
          <w:rFonts w:ascii="Times New Roman" w:hAnsi="Times New Roman"/>
          <w:szCs w:val="24"/>
        </w:rPr>
        <w:t xml:space="preserve"> </w:t>
      </w:r>
      <w:r w:rsidRPr="00167F90">
        <w:rPr>
          <w:rFonts w:ascii="Times New Roman" w:hAnsi="Times New Roman"/>
          <w:szCs w:val="24"/>
          <w:lang w:val="ru-RU"/>
        </w:rPr>
        <w:t>сари</w:t>
      </w:r>
      <w:r w:rsidRPr="00B63C7B">
        <w:rPr>
          <w:rFonts w:ascii="Times New Roman" w:hAnsi="Times New Roman"/>
          <w:szCs w:val="24"/>
        </w:rPr>
        <w:t xml:space="preserve"> </w:t>
      </w:r>
      <w:r w:rsidRPr="00167F90">
        <w:rPr>
          <w:rFonts w:ascii="Times New Roman" w:hAnsi="Times New Roman"/>
          <w:szCs w:val="24"/>
          <w:lang w:val="ru-RU"/>
        </w:rPr>
        <w:t>бир</w:t>
      </w:r>
      <w:r w:rsidRPr="00B63C7B">
        <w:rPr>
          <w:rFonts w:ascii="Times New Roman" w:hAnsi="Times New Roman"/>
          <w:szCs w:val="24"/>
        </w:rPr>
        <w:t xml:space="preserve"> </w:t>
      </w:r>
      <w:r w:rsidRPr="00167F90">
        <w:rPr>
          <w:rFonts w:ascii="Times New Roman" w:hAnsi="Times New Roman"/>
          <w:szCs w:val="24"/>
          <w:lang w:val="ru-RU"/>
        </w:rPr>
        <w:t>маҳсулотга</w:t>
      </w:r>
      <w:r w:rsidRPr="00B63C7B">
        <w:rPr>
          <w:rFonts w:ascii="Times New Roman" w:hAnsi="Times New Roman"/>
          <w:szCs w:val="24"/>
        </w:rPr>
        <w:t xml:space="preserve"> </w:t>
      </w:r>
      <w:r w:rsidRPr="00167F90">
        <w:rPr>
          <w:rFonts w:ascii="Times New Roman" w:hAnsi="Times New Roman"/>
          <w:szCs w:val="24"/>
          <w:lang w:val="ru-RU"/>
        </w:rPr>
        <w:t>тўғри</w:t>
      </w:r>
      <w:r w:rsidRPr="00B63C7B">
        <w:rPr>
          <w:rFonts w:ascii="Times New Roman" w:hAnsi="Times New Roman"/>
          <w:szCs w:val="24"/>
        </w:rPr>
        <w:t xml:space="preserve"> </w:t>
      </w:r>
      <w:r w:rsidRPr="00167F90">
        <w:rPr>
          <w:rFonts w:ascii="Times New Roman" w:hAnsi="Times New Roman"/>
          <w:szCs w:val="24"/>
          <w:lang w:val="ru-RU"/>
        </w:rPr>
        <w:t>келадиган</w:t>
      </w:r>
      <w:r w:rsidRPr="00B63C7B">
        <w:rPr>
          <w:rFonts w:ascii="Times New Roman" w:hAnsi="Times New Roman"/>
          <w:szCs w:val="24"/>
        </w:rPr>
        <w:t xml:space="preserve"> </w:t>
      </w:r>
      <w:r w:rsidRPr="00167F90">
        <w:rPr>
          <w:rFonts w:ascii="Times New Roman" w:hAnsi="Times New Roman"/>
          <w:szCs w:val="24"/>
          <w:lang w:val="ru-RU"/>
        </w:rPr>
        <w:t>промошн</w:t>
      </w:r>
      <w:r w:rsidRPr="00B63C7B">
        <w:rPr>
          <w:rFonts w:ascii="Times New Roman" w:hAnsi="Times New Roman"/>
          <w:szCs w:val="24"/>
        </w:rPr>
        <w:t xml:space="preserve"> </w:t>
      </w:r>
      <w:r w:rsidRPr="00167F90">
        <w:rPr>
          <w:rFonts w:ascii="Times New Roman" w:hAnsi="Times New Roman"/>
          <w:szCs w:val="24"/>
          <w:lang w:val="ru-RU"/>
        </w:rPr>
        <w:t>харажатлари</w:t>
      </w:r>
      <w:r w:rsidRPr="00B63C7B">
        <w:rPr>
          <w:rFonts w:ascii="Times New Roman" w:hAnsi="Times New Roman"/>
          <w:szCs w:val="24"/>
        </w:rPr>
        <w:t xml:space="preserve"> </w:t>
      </w:r>
      <w:r w:rsidRPr="00167F90">
        <w:rPr>
          <w:rFonts w:ascii="Times New Roman" w:hAnsi="Times New Roman"/>
          <w:szCs w:val="24"/>
          <w:lang w:val="ru-RU"/>
        </w:rPr>
        <w:t>пасая</w:t>
      </w:r>
      <w:r w:rsidRPr="00B63C7B">
        <w:rPr>
          <w:rFonts w:ascii="Times New Roman" w:hAnsi="Times New Roman"/>
          <w:szCs w:val="24"/>
        </w:rPr>
        <w:t xml:space="preserve"> </w:t>
      </w:r>
      <w:r w:rsidRPr="00167F90">
        <w:rPr>
          <w:rFonts w:ascii="Times New Roman" w:hAnsi="Times New Roman"/>
          <w:szCs w:val="24"/>
          <w:lang w:val="ru-RU"/>
        </w:rPr>
        <w:t>бошлайди</w:t>
      </w:r>
      <w:r w:rsidRPr="00B63C7B">
        <w:rPr>
          <w:rFonts w:ascii="Times New Roman" w:hAnsi="Times New Roman"/>
          <w:szCs w:val="24"/>
        </w:rPr>
        <w:t xml:space="preserve">. </w:t>
      </w:r>
      <w:r w:rsidRPr="00167F90">
        <w:rPr>
          <w:rFonts w:ascii="Times New Roman" w:hAnsi="Times New Roman"/>
          <w:szCs w:val="24"/>
          <w:lang w:val="ru-RU"/>
        </w:rPr>
        <w:t>Маълум</w:t>
      </w:r>
      <w:r w:rsidRPr="00B63C7B">
        <w:rPr>
          <w:rFonts w:ascii="Times New Roman" w:hAnsi="Times New Roman"/>
          <w:szCs w:val="24"/>
        </w:rPr>
        <w:t xml:space="preserve"> </w:t>
      </w:r>
      <w:r w:rsidRPr="00167F90">
        <w:rPr>
          <w:rFonts w:ascii="Times New Roman" w:hAnsi="Times New Roman"/>
          <w:szCs w:val="24"/>
          <w:lang w:val="ru-RU"/>
        </w:rPr>
        <w:t>бир</w:t>
      </w:r>
      <w:r w:rsidRPr="00B63C7B">
        <w:rPr>
          <w:rFonts w:ascii="Times New Roman" w:hAnsi="Times New Roman"/>
          <w:szCs w:val="24"/>
        </w:rPr>
        <w:t xml:space="preserve"> </w:t>
      </w:r>
      <w:r w:rsidRPr="00167F90">
        <w:rPr>
          <w:rFonts w:ascii="Times New Roman" w:hAnsi="Times New Roman"/>
          <w:szCs w:val="24"/>
          <w:lang w:val="ru-RU"/>
        </w:rPr>
        <w:t>чегарага</w:t>
      </w:r>
      <w:r w:rsidRPr="00B63C7B">
        <w:rPr>
          <w:rFonts w:ascii="Times New Roman" w:hAnsi="Times New Roman"/>
          <w:szCs w:val="24"/>
        </w:rPr>
        <w:t xml:space="preserve"> </w:t>
      </w:r>
      <w:r w:rsidRPr="00167F90">
        <w:rPr>
          <w:rFonts w:ascii="Times New Roman" w:hAnsi="Times New Roman"/>
          <w:szCs w:val="24"/>
          <w:lang w:val="ru-RU"/>
        </w:rPr>
        <w:t>бориб</w:t>
      </w:r>
      <w:r w:rsidRPr="00B63C7B">
        <w:rPr>
          <w:rFonts w:ascii="Times New Roman" w:hAnsi="Times New Roman"/>
          <w:szCs w:val="24"/>
        </w:rPr>
        <w:t xml:space="preserve"> </w:t>
      </w:r>
      <w:r w:rsidRPr="00167F90">
        <w:rPr>
          <w:rFonts w:ascii="Times New Roman" w:hAnsi="Times New Roman"/>
          <w:szCs w:val="24"/>
          <w:lang w:val="ru-RU"/>
        </w:rPr>
        <w:t>етганда</w:t>
      </w:r>
      <w:r w:rsidRPr="00B63C7B">
        <w:rPr>
          <w:rFonts w:ascii="Times New Roman" w:hAnsi="Times New Roman"/>
          <w:szCs w:val="24"/>
        </w:rPr>
        <w:t xml:space="preserve"> </w:t>
      </w:r>
      <w:r w:rsidRPr="00167F90">
        <w:rPr>
          <w:rFonts w:ascii="Times New Roman" w:hAnsi="Times New Roman"/>
          <w:szCs w:val="24"/>
          <w:lang w:val="ru-RU"/>
        </w:rPr>
        <w:t>эса</w:t>
      </w:r>
      <w:r w:rsidRPr="00B63C7B">
        <w:rPr>
          <w:rFonts w:ascii="Times New Roman" w:hAnsi="Times New Roman"/>
          <w:szCs w:val="24"/>
        </w:rPr>
        <w:t xml:space="preserve"> </w:t>
      </w:r>
      <w:r w:rsidRPr="00167F90">
        <w:rPr>
          <w:rFonts w:ascii="Times New Roman" w:hAnsi="Times New Roman"/>
          <w:szCs w:val="24"/>
          <w:lang w:val="ru-RU"/>
        </w:rPr>
        <w:t>промошн</w:t>
      </w:r>
      <w:r w:rsidRPr="00B63C7B">
        <w:rPr>
          <w:rFonts w:ascii="Times New Roman" w:hAnsi="Times New Roman"/>
          <w:szCs w:val="24"/>
        </w:rPr>
        <w:t xml:space="preserve"> </w:t>
      </w:r>
      <w:r w:rsidRPr="00167F90">
        <w:rPr>
          <w:rFonts w:ascii="Times New Roman" w:hAnsi="Times New Roman"/>
          <w:szCs w:val="24"/>
          <w:lang w:val="ru-RU"/>
        </w:rPr>
        <w:t>самарадорлиги</w:t>
      </w:r>
      <w:r w:rsidRPr="00B63C7B">
        <w:rPr>
          <w:rFonts w:ascii="Times New Roman" w:hAnsi="Times New Roman"/>
          <w:szCs w:val="24"/>
        </w:rPr>
        <w:t xml:space="preserve"> </w:t>
      </w:r>
      <w:r w:rsidRPr="00167F90">
        <w:rPr>
          <w:rFonts w:ascii="Times New Roman" w:hAnsi="Times New Roman"/>
          <w:szCs w:val="24"/>
          <w:lang w:val="ru-RU"/>
        </w:rPr>
        <w:t>тугайди</w:t>
      </w:r>
      <w:r w:rsidRPr="00B63C7B">
        <w:rPr>
          <w:rFonts w:ascii="Times New Roman" w:hAnsi="Times New Roman"/>
          <w:szCs w:val="24"/>
        </w:rPr>
        <w:t xml:space="preserve"> </w:t>
      </w:r>
      <w:r w:rsidRPr="00167F90">
        <w:rPr>
          <w:rFonts w:ascii="Times New Roman" w:hAnsi="Times New Roman"/>
          <w:szCs w:val="24"/>
          <w:lang w:val="ru-RU"/>
        </w:rPr>
        <w:t>ва</w:t>
      </w:r>
      <w:r w:rsidRPr="00B63C7B">
        <w:rPr>
          <w:rFonts w:ascii="Times New Roman" w:hAnsi="Times New Roman"/>
          <w:szCs w:val="24"/>
        </w:rPr>
        <w:t xml:space="preserve"> </w:t>
      </w:r>
      <w:r w:rsidRPr="00167F90">
        <w:rPr>
          <w:rFonts w:ascii="Times New Roman" w:hAnsi="Times New Roman"/>
          <w:szCs w:val="24"/>
          <w:lang w:val="ru-RU"/>
        </w:rPr>
        <w:t>ҳар</w:t>
      </w:r>
      <w:r w:rsidRPr="00B63C7B">
        <w:rPr>
          <w:rFonts w:ascii="Times New Roman" w:hAnsi="Times New Roman"/>
          <w:szCs w:val="24"/>
        </w:rPr>
        <w:t xml:space="preserve"> </w:t>
      </w:r>
      <w:r w:rsidRPr="00167F90">
        <w:rPr>
          <w:rFonts w:ascii="Times New Roman" w:hAnsi="Times New Roman"/>
          <w:szCs w:val="24"/>
          <w:lang w:val="ru-RU"/>
        </w:rPr>
        <w:t>бир</w:t>
      </w:r>
      <w:r w:rsidRPr="00B63C7B">
        <w:rPr>
          <w:rFonts w:ascii="Times New Roman" w:hAnsi="Times New Roman"/>
          <w:szCs w:val="24"/>
        </w:rPr>
        <w:t xml:space="preserve"> </w:t>
      </w:r>
      <w:r w:rsidRPr="00167F90">
        <w:rPr>
          <w:rFonts w:ascii="Times New Roman" w:hAnsi="Times New Roman"/>
          <w:szCs w:val="24"/>
          <w:lang w:val="ru-RU"/>
        </w:rPr>
        <w:t>қўшимча</w:t>
      </w:r>
      <w:r w:rsidRPr="00B63C7B">
        <w:rPr>
          <w:rFonts w:ascii="Times New Roman" w:hAnsi="Times New Roman"/>
          <w:szCs w:val="24"/>
        </w:rPr>
        <w:t xml:space="preserve"> </w:t>
      </w:r>
      <w:r w:rsidRPr="00167F90">
        <w:rPr>
          <w:rFonts w:ascii="Times New Roman" w:hAnsi="Times New Roman"/>
          <w:szCs w:val="24"/>
          <w:lang w:val="ru-RU"/>
        </w:rPr>
        <w:t>маҳсулот</w:t>
      </w:r>
      <w:r w:rsidRPr="00B63C7B">
        <w:rPr>
          <w:rFonts w:ascii="Times New Roman" w:hAnsi="Times New Roman"/>
          <w:szCs w:val="24"/>
        </w:rPr>
        <w:t xml:space="preserve"> </w:t>
      </w:r>
      <w:r w:rsidRPr="00167F90">
        <w:rPr>
          <w:rFonts w:ascii="Times New Roman" w:hAnsi="Times New Roman"/>
          <w:szCs w:val="24"/>
          <w:lang w:val="ru-RU"/>
        </w:rPr>
        <w:t>сотиш</w:t>
      </w:r>
      <w:r w:rsidRPr="00B63C7B">
        <w:rPr>
          <w:rFonts w:ascii="Times New Roman" w:hAnsi="Times New Roman"/>
          <w:szCs w:val="24"/>
        </w:rPr>
        <w:t xml:space="preserve"> </w:t>
      </w:r>
      <w:r w:rsidRPr="00167F90">
        <w:rPr>
          <w:rFonts w:ascii="Times New Roman" w:hAnsi="Times New Roman"/>
          <w:szCs w:val="24"/>
          <w:lang w:val="ru-RU"/>
        </w:rPr>
        <w:t>учун</w:t>
      </w:r>
      <w:r w:rsidRPr="00B63C7B">
        <w:rPr>
          <w:rFonts w:ascii="Times New Roman" w:hAnsi="Times New Roman"/>
          <w:szCs w:val="24"/>
        </w:rPr>
        <w:t xml:space="preserve"> </w:t>
      </w:r>
      <w:r w:rsidRPr="00167F90">
        <w:rPr>
          <w:rFonts w:ascii="Times New Roman" w:hAnsi="Times New Roman"/>
          <w:szCs w:val="24"/>
          <w:lang w:val="ru-RU"/>
        </w:rPr>
        <w:t>катта</w:t>
      </w:r>
      <w:r w:rsidRPr="00B63C7B">
        <w:rPr>
          <w:rFonts w:ascii="Times New Roman" w:hAnsi="Times New Roman"/>
          <w:szCs w:val="24"/>
        </w:rPr>
        <w:t xml:space="preserve"> </w:t>
      </w:r>
      <w:r w:rsidRPr="00167F90">
        <w:rPr>
          <w:rFonts w:ascii="Times New Roman" w:hAnsi="Times New Roman"/>
          <w:szCs w:val="24"/>
          <w:lang w:val="ru-RU"/>
        </w:rPr>
        <w:t>маблағ</w:t>
      </w:r>
      <w:r w:rsidRPr="00B63C7B">
        <w:rPr>
          <w:rFonts w:ascii="Times New Roman" w:hAnsi="Times New Roman"/>
          <w:szCs w:val="24"/>
        </w:rPr>
        <w:t xml:space="preserve"> </w:t>
      </w:r>
      <w:r w:rsidRPr="00167F90">
        <w:rPr>
          <w:rFonts w:ascii="Times New Roman" w:hAnsi="Times New Roman"/>
          <w:szCs w:val="24"/>
          <w:lang w:val="ru-RU"/>
        </w:rPr>
        <w:t>сарфлашга</w:t>
      </w:r>
      <w:r w:rsidRPr="00B63C7B">
        <w:rPr>
          <w:rFonts w:ascii="Times New Roman" w:hAnsi="Times New Roman"/>
          <w:szCs w:val="24"/>
        </w:rPr>
        <w:t xml:space="preserve"> </w:t>
      </w:r>
      <w:r w:rsidRPr="00167F90">
        <w:rPr>
          <w:rFonts w:ascii="Times New Roman" w:hAnsi="Times New Roman"/>
          <w:szCs w:val="24"/>
          <w:lang w:val="ru-RU"/>
        </w:rPr>
        <w:lastRenderedPageBreak/>
        <w:t>тўғри</w:t>
      </w:r>
      <w:r w:rsidRPr="00B63C7B">
        <w:rPr>
          <w:rFonts w:ascii="Times New Roman" w:hAnsi="Times New Roman"/>
          <w:szCs w:val="24"/>
        </w:rPr>
        <w:t xml:space="preserve"> </w:t>
      </w:r>
      <w:r w:rsidRPr="00167F90">
        <w:rPr>
          <w:rFonts w:ascii="Times New Roman" w:hAnsi="Times New Roman"/>
          <w:szCs w:val="24"/>
          <w:lang w:val="ru-RU"/>
        </w:rPr>
        <w:t>келади</w:t>
      </w:r>
      <w:r w:rsidRPr="00B63C7B">
        <w:rPr>
          <w:rFonts w:ascii="Times New Roman" w:hAnsi="Times New Roman"/>
          <w:szCs w:val="24"/>
        </w:rPr>
        <w:t xml:space="preserve">. </w:t>
      </w:r>
      <w:r w:rsidRPr="00167F90">
        <w:rPr>
          <w:rFonts w:ascii="Times New Roman" w:hAnsi="Times New Roman"/>
          <w:szCs w:val="24"/>
          <w:lang w:val="ru-RU"/>
        </w:rPr>
        <w:t>Ҳар</w:t>
      </w:r>
      <w:r w:rsidRPr="00B63C7B">
        <w:rPr>
          <w:rFonts w:ascii="Times New Roman" w:hAnsi="Times New Roman"/>
          <w:szCs w:val="24"/>
        </w:rPr>
        <w:t xml:space="preserve"> </w:t>
      </w:r>
      <w:r w:rsidRPr="00167F90">
        <w:rPr>
          <w:rFonts w:ascii="Times New Roman" w:hAnsi="Times New Roman"/>
          <w:szCs w:val="24"/>
          <w:lang w:val="ru-RU"/>
        </w:rPr>
        <w:t>бир</w:t>
      </w:r>
      <w:r w:rsidRPr="00B63C7B">
        <w:rPr>
          <w:rFonts w:ascii="Times New Roman" w:hAnsi="Times New Roman"/>
          <w:szCs w:val="24"/>
        </w:rPr>
        <w:t xml:space="preserve"> </w:t>
      </w:r>
      <w:r w:rsidRPr="00167F90">
        <w:rPr>
          <w:rFonts w:ascii="Times New Roman" w:hAnsi="Times New Roman"/>
          <w:szCs w:val="24"/>
          <w:lang w:val="ru-RU"/>
        </w:rPr>
        <w:t>қўшимча</w:t>
      </w:r>
      <w:r w:rsidRPr="00B63C7B">
        <w:rPr>
          <w:rFonts w:ascii="Times New Roman" w:hAnsi="Times New Roman"/>
          <w:szCs w:val="24"/>
        </w:rPr>
        <w:t xml:space="preserve"> </w:t>
      </w:r>
      <w:r w:rsidRPr="00167F90">
        <w:rPr>
          <w:rFonts w:ascii="Times New Roman" w:hAnsi="Times New Roman"/>
          <w:szCs w:val="24"/>
          <w:lang w:val="ru-RU"/>
        </w:rPr>
        <w:t>маҳсулот</w:t>
      </w:r>
      <w:r w:rsidRPr="00B63C7B">
        <w:rPr>
          <w:rFonts w:ascii="Times New Roman" w:hAnsi="Times New Roman"/>
          <w:szCs w:val="24"/>
        </w:rPr>
        <w:t xml:space="preserve"> </w:t>
      </w:r>
      <w:r w:rsidRPr="00167F90">
        <w:rPr>
          <w:rFonts w:ascii="Times New Roman" w:hAnsi="Times New Roman"/>
          <w:szCs w:val="24"/>
          <w:lang w:val="ru-RU"/>
        </w:rPr>
        <w:t>фойда</w:t>
      </w:r>
      <w:r w:rsidRPr="00B63C7B">
        <w:rPr>
          <w:rFonts w:ascii="Times New Roman" w:hAnsi="Times New Roman"/>
          <w:szCs w:val="24"/>
        </w:rPr>
        <w:t xml:space="preserve"> </w:t>
      </w:r>
      <w:r w:rsidRPr="00167F90">
        <w:rPr>
          <w:rFonts w:ascii="Times New Roman" w:hAnsi="Times New Roman"/>
          <w:szCs w:val="24"/>
          <w:lang w:val="ru-RU"/>
        </w:rPr>
        <w:t>келтиришни</w:t>
      </w:r>
      <w:r w:rsidRPr="00B63C7B">
        <w:rPr>
          <w:rFonts w:ascii="Times New Roman" w:hAnsi="Times New Roman"/>
          <w:szCs w:val="24"/>
        </w:rPr>
        <w:t xml:space="preserve"> </w:t>
      </w:r>
      <w:r w:rsidRPr="00167F90">
        <w:rPr>
          <w:rFonts w:ascii="Times New Roman" w:hAnsi="Times New Roman"/>
          <w:szCs w:val="24"/>
          <w:lang w:val="ru-RU"/>
        </w:rPr>
        <w:t>тўхтатган</w:t>
      </w:r>
      <w:r w:rsidRPr="00B63C7B">
        <w:rPr>
          <w:rFonts w:ascii="Times New Roman" w:hAnsi="Times New Roman"/>
          <w:szCs w:val="24"/>
        </w:rPr>
        <w:t xml:space="preserve"> </w:t>
      </w:r>
      <w:r w:rsidRPr="00167F90">
        <w:rPr>
          <w:rFonts w:ascii="Times New Roman" w:hAnsi="Times New Roman"/>
          <w:szCs w:val="24"/>
          <w:lang w:val="ru-RU"/>
        </w:rPr>
        <w:t>вақтдан</w:t>
      </w:r>
      <w:r w:rsidRPr="00B63C7B">
        <w:rPr>
          <w:rFonts w:ascii="Times New Roman" w:hAnsi="Times New Roman"/>
          <w:szCs w:val="24"/>
        </w:rPr>
        <w:t xml:space="preserve"> </w:t>
      </w:r>
      <w:r w:rsidRPr="00167F90">
        <w:rPr>
          <w:rFonts w:ascii="Times New Roman" w:hAnsi="Times New Roman"/>
          <w:szCs w:val="24"/>
          <w:lang w:val="ru-RU"/>
        </w:rPr>
        <w:t>бошлаб</w:t>
      </w:r>
      <w:r w:rsidRPr="00B63C7B">
        <w:rPr>
          <w:rFonts w:ascii="Times New Roman" w:hAnsi="Times New Roman"/>
          <w:szCs w:val="24"/>
        </w:rPr>
        <w:t xml:space="preserve"> </w:t>
      </w:r>
      <w:r w:rsidRPr="00167F90">
        <w:rPr>
          <w:rFonts w:ascii="Times New Roman" w:hAnsi="Times New Roman"/>
          <w:szCs w:val="24"/>
          <w:lang w:val="ru-RU"/>
        </w:rPr>
        <w:t>промошнни</w:t>
      </w:r>
      <w:r w:rsidRPr="00B63C7B">
        <w:rPr>
          <w:rFonts w:ascii="Times New Roman" w:hAnsi="Times New Roman"/>
          <w:szCs w:val="24"/>
        </w:rPr>
        <w:t xml:space="preserve"> </w:t>
      </w:r>
      <w:r w:rsidRPr="00167F90">
        <w:rPr>
          <w:rFonts w:ascii="Times New Roman" w:hAnsi="Times New Roman"/>
          <w:szCs w:val="24"/>
          <w:lang w:val="ru-RU"/>
        </w:rPr>
        <w:t>ҳам</w:t>
      </w:r>
      <w:r w:rsidRPr="00B63C7B">
        <w:rPr>
          <w:rFonts w:ascii="Times New Roman" w:hAnsi="Times New Roman"/>
          <w:szCs w:val="24"/>
        </w:rPr>
        <w:t xml:space="preserve"> </w:t>
      </w:r>
      <w:r w:rsidRPr="00167F90">
        <w:rPr>
          <w:rFonts w:ascii="Times New Roman" w:hAnsi="Times New Roman"/>
          <w:szCs w:val="24"/>
          <w:lang w:val="ru-RU"/>
        </w:rPr>
        <w:t>тўхтатиш</w:t>
      </w:r>
      <w:r w:rsidRPr="00B63C7B">
        <w:rPr>
          <w:rFonts w:ascii="Times New Roman" w:hAnsi="Times New Roman"/>
          <w:szCs w:val="24"/>
        </w:rPr>
        <w:t xml:space="preserve"> </w:t>
      </w:r>
      <w:r w:rsidRPr="00167F90">
        <w:rPr>
          <w:rFonts w:ascii="Times New Roman" w:hAnsi="Times New Roman"/>
          <w:szCs w:val="24"/>
          <w:lang w:val="ru-RU"/>
        </w:rPr>
        <w:t>керакдир</w:t>
      </w:r>
      <w:r w:rsidRPr="00B63C7B">
        <w:rPr>
          <w:rFonts w:ascii="Times New Roman" w:hAnsi="Times New Roman"/>
          <w:szCs w:val="24"/>
        </w:rPr>
        <w:t>.</w:t>
      </w:r>
    </w:p>
    <w:p w:rsidR="00B63C7B" w:rsidRPr="00167F90" w:rsidRDefault="00B63C7B" w:rsidP="00B63C7B">
      <w:pPr>
        <w:pStyle w:val="a7"/>
        <w:rPr>
          <w:rFonts w:ascii="Times New Roman" w:hAnsi="Times New Roman"/>
          <w:szCs w:val="24"/>
        </w:rPr>
      </w:pPr>
      <w:r w:rsidRPr="00167F90">
        <w:rPr>
          <w:rFonts w:ascii="Times New Roman" w:hAnsi="Times New Roman"/>
          <w:szCs w:val="24"/>
        </w:rPr>
        <w:t>Бу усулни амалда қўллаш жуда қийиндир, зотан ҳар бир маҳсулот учун қўшимча промошн харажатларини ҳисоблаш осон вазифа эмасдир. Аммо бу усул бошқа усулларни баҳолашда стандарт бўлиб хизмат қилади.</w:t>
      </w:r>
    </w:p>
    <w:p w:rsidR="00B63C7B" w:rsidRPr="00167F90" w:rsidRDefault="00B63C7B" w:rsidP="00B63C7B">
      <w:pPr>
        <w:numPr>
          <w:ilvl w:val="0"/>
          <w:numId w:val="6"/>
        </w:numPr>
        <w:spacing w:line="360" w:lineRule="auto"/>
        <w:jc w:val="both"/>
        <w:rPr>
          <w:rFonts w:ascii="Times New Roman" w:hAnsi="Times New Roman"/>
          <w:szCs w:val="24"/>
          <w:lang w:val="uz-Cyrl-UZ"/>
        </w:rPr>
      </w:pPr>
      <w:r w:rsidRPr="00167F90">
        <w:rPr>
          <w:rFonts w:ascii="Times New Roman" w:hAnsi="Times New Roman"/>
          <w:iCs/>
          <w:szCs w:val="24"/>
          <w:lang w:val="uz-Cyrl-UZ"/>
        </w:rPr>
        <w:t>Юқоридан пастга ҳисобланадиган усуллар</w:t>
      </w:r>
      <w:r w:rsidRPr="00167F90">
        <w:rPr>
          <w:rFonts w:ascii="Times New Roman" w:hAnsi="Times New Roman"/>
          <w:szCs w:val="24"/>
          <w:lang w:val="uz-Cyrl-UZ"/>
        </w:rPr>
        <w:t xml:space="preserve">. Бу усуллар турида олдиндан белгиланган маълум бир маблағ турли промошн элементларига тақсимланади. Бундай усуллар жумласига имконият усули, сотув ҳажмидан фоиз усули, рақобатдаги тенглик усули, инвестицион қайтим ва баҳолаш усуллари киради. </w:t>
      </w:r>
    </w:p>
    <w:p w:rsidR="00B63C7B" w:rsidRPr="00167F90" w:rsidRDefault="00B63C7B" w:rsidP="00B63C7B">
      <w:pPr>
        <w:numPr>
          <w:ilvl w:val="0"/>
          <w:numId w:val="12"/>
        </w:numPr>
        <w:spacing w:line="360" w:lineRule="auto"/>
        <w:jc w:val="both"/>
        <w:rPr>
          <w:rFonts w:ascii="Times New Roman" w:hAnsi="Times New Roman"/>
          <w:szCs w:val="24"/>
          <w:lang w:val="uz-Cyrl-UZ"/>
        </w:rPr>
      </w:pPr>
      <w:r w:rsidRPr="00167F90">
        <w:rPr>
          <w:rFonts w:ascii="Times New Roman" w:hAnsi="Times New Roman"/>
          <w:szCs w:val="24"/>
          <w:lang w:val="uz-Cyrl-UZ"/>
        </w:rPr>
        <w:t>имкониятлар усули - баъзи фирмалар ўз молиявий имкониятларига қараб промошн учун мавжуд маблағларнинг бир қисмини ажратадилар, яъни промошн бюджети бошқа ишлаб чиқариш ва административ харажатлардан  ортиб қолган маблағлар ҳисобига режалаштирилади. Бундай усул хавфсиз ҳисоблансада, аммо промошн амалиёти мақсадларга мос бўлмаслик эҳтимоли юқори бўлади.</w:t>
      </w:r>
    </w:p>
    <w:p w:rsidR="00B63C7B" w:rsidRPr="00167F90" w:rsidRDefault="00B63C7B" w:rsidP="00B63C7B">
      <w:pPr>
        <w:numPr>
          <w:ilvl w:val="0"/>
          <w:numId w:val="12"/>
        </w:numPr>
        <w:spacing w:line="360" w:lineRule="auto"/>
        <w:jc w:val="both"/>
        <w:rPr>
          <w:rFonts w:ascii="Times New Roman" w:hAnsi="Times New Roman"/>
          <w:szCs w:val="24"/>
          <w:lang w:val="uz-Cyrl-UZ"/>
        </w:rPr>
      </w:pPr>
      <w:r w:rsidRPr="00167F90">
        <w:rPr>
          <w:rFonts w:ascii="Times New Roman" w:hAnsi="Times New Roman"/>
          <w:szCs w:val="24"/>
          <w:lang w:val="uz-Cyrl-UZ"/>
        </w:rPr>
        <w:t>сотувга нисбатан фоиз усули - промошн бюджети сотув ҳажмининг маълум бир фоизи миқдорида белгиланади. Масалан, ўтган ёки келаси йил сотув хажмининг 10% миқдорида бўлиши мумкин. Бу усул жуда ҳам қулай ва кенг тарқалган бўлишига қарамай, унинг асосий камчилиги - промошн сотув ҳажмининг сабаби эмас,  балки натижаси сифатида акс эттирилади, яъни сотув ҳажми паст бўлганда промошн ҳажмини ошириш ўрнига пасайтириш кераклиги келиб чиқади.</w:t>
      </w:r>
    </w:p>
    <w:p w:rsidR="00B63C7B" w:rsidRPr="00167F90" w:rsidRDefault="00B63C7B" w:rsidP="00B63C7B">
      <w:pPr>
        <w:numPr>
          <w:ilvl w:val="0"/>
          <w:numId w:val="12"/>
        </w:numPr>
        <w:spacing w:line="360" w:lineRule="auto"/>
        <w:jc w:val="both"/>
        <w:rPr>
          <w:rFonts w:ascii="Times New Roman" w:hAnsi="Times New Roman"/>
          <w:szCs w:val="24"/>
          <w:lang w:val="uz-Cyrl-UZ"/>
        </w:rPr>
      </w:pPr>
      <w:r w:rsidRPr="00167F90">
        <w:rPr>
          <w:rFonts w:ascii="Times New Roman" w:hAnsi="Times New Roman"/>
          <w:szCs w:val="24"/>
          <w:lang w:val="uz-Cyrl-UZ"/>
        </w:rPr>
        <w:t>рақобатдаги тенглик усули - бунда фирма саноатдаги рақобатчилар промошнга сарфлаётган маблағлар ўртачасини ёки асосий рақобатчи сарфлаётган миқдорга тенг маблағ сафлашни мақсад қилиб олади. Аммо, бу усул ҳам баъзи бир камчиликлардан ҳоли эмас.  Биринчидан, икки турли фирманинг промошн мақсадлари ҳеч қачон бир-бирига мос келмайди. Иккинчидан, рақобатчилар келаси йилда қанча сарфлашларини аниқлаш қийин, ўтган йилги кўрсаткичлар эса улар томонидан режалаштирилаётган муҳим стратегик ўзгаришларни кўрсата олмайди.</w:t>
      </w:r>
    </w:p>
    <w:p w:rsidR="00B63C7B" w:rsidRPr="00167F90" w:rsidRDefault="00B63C7B" w:rsidP="00B63C7B">
      <w:pPr>
        <w:numPr>
          <w:ilvl w:val="0"/>
          <w:numId w:val="12"/>
        </w:numPr>
        <w:spacing w:line="360" w:lineRule="auto"/>
        <w:jc w:val="both"/>
        <w:rPr>
          <w:rFonts w:ascii="Times New Roman" w:hAnsi="Times New Roman"/>
          <w:szCs w:val="24"/>
          <w:lang w:val="uz-Cyrl-UZ"/>
        </w:rPr>
      </w:pPr>
      <w:r w:rsidRPr="00167F90">
        <w:rPr>
          <w:rFonts w:ascii="Times New Roman" w:hAnsi="Times New Roman"/>
          <w:szCs w:val="24"/>
          <w:lang w:val="uz-Cyrl-UZ"/>
        </w:rPr>
        <w:t>инвестицион қайтим - промошн узоқ муддатли инвестиция деб ҳисобланиб, у йиллар давомида келтирадиган фойда ошиб бориши мумкинлиги бу усулда эътиборга олинади. Промошн бюджети харажатлар ҳисобидангина эмас, балки фойда ҳисобидан ҳам қопланади ва бундай инвестициялардан катта қайтим келиши кутилади.</w:t>
      </w:r>
    </w:p>
    <w:p w:rsidR="00B63C7B" w:rsidRPr="00167F90" w:rsidRDefault="00B63C7B" w:rsidP="00B63C7B">
      <w:pPr>
        <w:numPr>
          <w:ilvl w:val="0"/>
          <w:numId w:val="12"/>
        </w:numPr>
        <w:spacing w:line="360" w:lineRule="auto"/>
        <w:jc w:val="both"/>
        <w:rPr>
          <w:rFonts w:ascii="Times New Roman" w:hAnsi="Times New Roman"/>
          <w:szCs w:val="24"/>
          <w:lang w:val="uz-Cyrl-UZ"/>
        </w:rPr>
      </w:pPr>
      <w:r w:rsidRPr="00167F90">
        <w:rPr>
          <w:rFonts w:ascii="Times New Roman" w:hAnsi="Times New Roman"/>
          <w:szCs w:val="24"/>
          <w:lang w:val="uz-Cyrl-UZ"/>
        </w:rPr>
        <w:lastRenderedPageBreak/>
        <w:t>эксперт баҳолаш усули - бунда ҳеч қанақа илмий мулоҳазалар ҳисобга олинмайди, балки компания менежерлари йиғилишиб таваккалига бир қисм маблағни промошн мақсадларига ажратадилар.</w:t>
      </w:r>
    </w:p>
    <w:p w:rsidR="00B63C7B" w:rsidRPr="00167F90" w:rsidRDefault="00B63C7B" w:rsidP="00B63C7B">
      <w:pPr>
        <w:numPr>
          <w:ilvl w:val="0"/>
          <w:numId w:val="7"/>
        </w:numPr>
        <w:spacing w:line="360" w:lineRule="auto"/>
        <w:jc w:val="both"/>
        <w:rPr>
          <w:rFonts w:ascii="Times New Roman" w:hAnsi="Times New Roman"/>
          <w:szCs w:val="24"/>
        </w:rPr>
      </w:pPr>
      <w:r w:rsidRPr="00167F90">
        <w:rPr>
          <w:rFonts w:ascii="Times New Roman" w:hAnsi="Times New Roman"/>
          <w:iCs/>
          <w:szCs w:val="24"/>
          <w:lang w:val="uz-Cyrl-UZ"/>
        </w:rPr>
        <w:t>Асосланган усуллар</w:t>
      </w:r>
      <w:r w:rsidRPr="00167F90">
        <w:rPr>
          <w:rFonts w:ascii="Times New Roman" w:hAnsi="Times New Roman"/>
          <w:szCs w:val="24"/>
          <w:lang w:val="uz-Cyrl-UZ"/>
        </w:rPr>
        <w:t xml:space="preserve">. Асосланган усуллар промошн мақсадлари ва вазифалари билан боғлиқ ҳамма харажатларни қўшиб бориш амалиётига асосланади, яъни харажатлар пастдан юқорига қараб қўшиб борилади. </w:t>
      </w:r>
      <w:r w:rsidRPr="00167F90">
        <w:rPr>
          <w:rFonts w:ascii="Times New Roman" w:hAnsi="Times New Roman"/>
          <w:szCs w:val="24"/>
        </w:rPr>
        <w:t>Бундай усуллар таркибига қуйидагилар киради:</w:t>
      </w:r>
    </w:p>
    <w:p w:rsidR="00B63C7B" w:rsidRPr="00167F90" w:rsidRDefault="00B63C7B" w:rsidP="00B63C7B">
      <w:pPr>
        <w:numPr>
          <w:ilvl w:val="0"/>
          <w:numId w:val="8"/>
        </w:numPr>
        <w:spacing w:line="360" w:lineRule="auto"/>
        <w:jc w:val="both"/>
        <w:rPr>
          <w:rFonts w:ascii="Times New Roman" w:hAnsi="Times New Roman"/>
          <w:szCs w:val="24"/>
        </w:rPr>
      </w:pPr>
      <w:r w:rsidRPr="00167F90">
        <w:rPr>
          <w:rFonts w:ascii="Times New Roman" w:hAnsi="Times New Roman"/>
          <w:szCs w:val="24"/>
        </w:rPr>
        <w:t>мақсад ва вазифа усули - юқорида тасвирланган усуллардан фарқ қилиб, мақсад ва вазифа усулида промошнга сарфланадиган маблағ миқдори промошн мақсадларига қараб аниқланади. буни амалга ошириш учун ташкилот уч босқичдан иборат жараённи босиб ўтиши керак:</w:t>
      </w:r>
    </w:p>
    <w:p w:rsidR="00B63C7B" w:rsidRPr="00167F90" w:rsidRDefault="00B63C7B" w:rsidP="00B63C7B">
      <w:pPr>
        <w:numPr>
          <w:ilvl w:val="0"/>
          <w:numId w:val="9"/>
        </w:numPr>
        <w:spacing w:line="360" w:lineRule="auto"/>
        <w:jc w:val="both"/>
        <w:rPr>
          <w:rFonts w:ascii="Times New Roman" w:hAnsi="Times New Roman"/>
          <w:szCs w:val="24"/>
        </w:rPr>
      </w:pPr>
      <w:r w:rsidRPr="00167F90">
        <w:rPr>
          <w:rFonts w:ascii="Times New Roman" w:hAnsi="Times New Roman"/>
          <w:szCs w:val="24"/>
        </w:rPr>
        <w:t>Мақсадларни белгилаш. Мақсадлар аниқ ва рақамларда акс эттирилган бўлиши керак.</w:t>
      </w:r>
    </w:p>
    <w:p w:rsidR="00B63C7B" w:rsidRPr="00167F90" w:rsidRDefault="00B63C7B" w:rsidP="00B63C7B">
      <w:pPr>
        <w:numPr>
          <w:ilvl w:val="0"/>
          <w:numId w:val="9"/>
        </w:numPr>
        <w:spacing w:line="360" w:lineRule="auto"/>
        <w:jc w:val="both"/>
        <w:rPr>
          <w:rFonts w:ascii="Times New Roman" w:hAnsi="Times New Roman"/>
          <w:szCs w:val="24"/>
          <w:lang w:val="ru-RU"/>
        </w:rPr>
      </w:pPr>
      <w:r w:rsidRPr="00167F90">
        <w:rPr>
          <w:rFonts w:ascii="Times New Roman" w:hAnsi="Times New Roman"/>
          <w:szCs w:val="24"/>
          <w:lang w:val="ru-RU"/>
        </w:rPr>
        <w:t>Мақсадга эришиш учун махсус программа ишлаб чиқиш. Бунда мақсадларга етишишнинг энг эффектив йўллари ва самарали коммуникация усулларидан фойдаланиш истиқболи аниқланилади.</w:t>
      </w:r>
    </w:p>
    <w:p w:rsidR="00B63C7B" w:rsidRPr="00167F90" w:rsidRDefault="00B63C7B" w:rsidP="00B63C7B">
      <w:pPr>
        <w:numPr>
          <w:ilvl w:val="0"/>
          <w:numId w:val="9"/>
        </w:numPr>
        <w:spacing w:line="360" w:lineRule="auto"/>
        <w:jc w:val="both"/>
        <w:rPr>
          <w:rFonts w:ascii="Times New Roman" w:hAnsi="Times New Roman"/>
          <w:szCs w:val="24"/>
          <w:lang w:val="ru-RU"/>
        </w:rPr>
      </w:pPr>
      <w:r w:rsidRPr="00167F90">
        <w:rPr>
          <w:rFonts w:ascii="Times New Roman" w:hAnsi="Times New Roman"/>
          <w:szCs w:val="24"/>
          <w:lang w:val="ru-RU"/>
        </w:rPr>
        <w:t xml:space="preserve">Харажатларни ҳисоблаш. Ҳар бир амалиёт учун сарфланадиган харажатлар қўшиб чиқилади. </w:t>
      </w:r>
    </w:p>
    <w:p w:rsidR="00B63C7B" w:rsidRPr="00167F90" w:rsidRDefault="00B63C7B" w:rsidP="00B63C7B">
      <w:pPr>
        <w:spacing w:line="360" w:lineRule="auto"/>
        <w:jc w:val="both"/>
        <w:rPr>
          <w:rFonts w:ascii="Times New Roman" w:hAnsi="Times New Roman"/>
          <w:szCs w:val="24"/>
          <w:lang w:val="ru-RU"/>
        </w:rPr>
      </w:pPr>
      <w:r w:rsidRPr="00167F90">
        <w:rPr>
          <w:rFonts w:ascii="Times New Roman" w:hAnsi="Times New Roman"/>
          <w:szCs w:val="24"/>
          <w:lang w:val="ru-RU"/>
        </w:rPr>
        <w:t>б) статистик моделлаштириш - промошн харажатлари ва сотув миқдори ўртасидаги боғлиқликни аниқлаш учун махсус математик моделлар ва компьютер симуляциялари тузилади.</w:t>
      </w:r>
    </w:p>
    <w:p w:rsidR="00B63C7B" w:rsidRPr="00167F90" w:rsidRDefault="00B63C7B" w:rsidP="00B63C7B">
      <w:pPr>
        <w:spacing w:line="360" w:lineRule="auto"/>
        <w:jc w:val="both"/>
        <w:rPr>
          <w:rFonts w:ascii="Times New Roman" w:hAnsi="Times New Roman"/>
          <w:szCs w:val="24"/>
          <w:lang w:val="ru-RU"/>
        </w:rPr>
      </w:pPr>
      <w:r w:rsidRPr="00167F90">
        <w:rPr>
          <w:rFonts w:ascii="Times New Roman" w:hAnsi="Times New Roman"/>
          <w:szCs w:val="24"/>
          <w:lang w:val="ru-RU"/>
        </w:rPr>
        <w:t xml:space="preserve"> </w:t>
      </w:r>
    </w:p>
    <w:p w:rsidR="00B63C7B" w:rsidRPr="00167F90" w:rsidRDefault="00B63C7B" w:rsidP="00B63C7B">
      <w:pPr>
        <w:pStyle w:val="2"/>
        <w:ind w:firstLine="708"/>
        <w:jc w:val="left"/>
        <w:rPr>
          <w:rFonts w:ascii="Times New Roman" w:hAnsi="Times New Roman"/>
          <w:noProof w:val="0"/>
          <w:sz w:val="24"/>
          <w:szCs w:val="24"/>
        </w:rPr>
      </w:pPr>
      <w:bookmarkStart w:id="17" w:name="_Toc130203726"/>
      <w:bookmarkStart w:id="18" w:name="_Toc130203815"/>
      <w:r w:rsidRPr="00167F90">
        <w:rPr>
          <w:rFonts w:ascii="Times New Roman" w:hAnsi="Times New Roman"/>
          <w:noProof w:val="0"/>
          <w:sz w:val="24"/>
          <w:szCs w:val="24"/>
        </w:rPr>
        <w:t>Промошн микс</w:t>
      </w:r>
      <w:bookmarkEnd w:id="17"/>
      <w:bookmarkEnd w:id="18"/>
    </w:p>
    <w:p w:rsidR="00B63C7B" w:rsidRPr="00167F90" w:rsidRDefault="00B63C7B" w:rsidP="00B63C7B">
      <w:pPr>
        <w:spacing w:line="360" w:lineRule="auto"/>
        <w:ind w:firstLine="708"/>
        <w:jc w:val="both"/>
        <w:rPr>
          <w:rFonts w:ascii="Times New Roman" w:hAnsi="Times New Roman"/>
          <w:szCs w:val="24"/>
          <w:lang w:val="ru-RU"/>
        </w:rPr>
      </w:pPr>
      <w:r w:rsidRPr="00167F90">
        <w:rPr>
          <w:rFonts w:ascii="Times New Roman" w:hAnsi="Times New Roman"/>
          <w:szCs w:val="24"/>
          <w:lang w:val="ru-RU"/>
        </w:rPr>
        <w:t>Промошн усулларининг аниқ комбинацияси промошн микс деб аталади. Реклама, паблисити, шахсий сотув ва харидни рағбатлантириш нисбатлари қандай бўлиши кераклиги ва уларнинг оптимум балансини аниқлаш маркетолог ҳал этиши керак бўлган асосий масаладир.</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iCs/>
          <w:noProof/>
          <w:szCs w:val="24"/>
          <w:lang w:val="ru-RU"/>
        </w:rPr>
        <w:t>Промошн таркиби</w:t>
      </w:r>
      <w:r w:rsidRPr="00167F90">
        <w:rPr>
          <w:rFonts w:ascii="Times New Roman" w:hAnsi="Times New Roman"/>
          <w:noProof/>
          <w:szCs w:val="24"/>
          <w:lang w:val="ru-RU"/>
        </w:rPr>
        <w:t xml:space="preserve">.  Промошннинг тўртта асосий элементи мавжуд, улар реклама, шахсий сотув, харидни рағбатлантириш вв паблисити\ижтимоий алоқалар усулларидир. Реклама - журнал, газета, эълон тахталари, плакат, бевосита хат, радио, телевизор ва интернет сингари оммавий ва индивидуал ахборот воситаларида маълум бир спонсор </w:t>
      </w:r>
      <w:r w:rsidRPr="00167F90">
        <w:rPr>
          <w:rFonts w:ascii="Times New Roman" w:hAnsi="Times New Roman"/>
          <w:noProof/>
          <w:szCs w:val="24"/>
          <w:lang w:val="ru-RU"/>
        </w:rPr>
        <w:lastRenderedPageBreak/>
        <w:t xml:space="preserve">томонидан ғоя, маҳсулот ва хизматларнинг тўлов асосида, шахсан эмас, балки билвосита қилинадиган тарғиботдир. </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Шахсий сотув - бир ёки бир нечта потенциал истеъмолчиларга маҳсулот сотиш мақсадида оғзаки презентация ва тарғиботни бевосита амалга оширишдир.</w:t>
      </w:r>
    </w:p>
    <w:p w:rsidR="00B63C7B" w:rsidRPr="00167F90" w:rsidRDefault="00B63C7B" w:rsidP="00B63C7B">
      <w:pPr>
        <w:spacing w:line="360" w:lineRule="auto"/>
        <w:jc w:val="both"/>
        <w:rPr>
          <w:rFonts w:ascii="Times New Roman" w:hAnsi="Times New Roman"/>
          <w:noProof/>
          <w:szCs w:val="24"/>
          <w:lang w:val="ru-RU"/>
        </w:rPr>
      </w:pPr>
      <w:r w:rsidRPr="00167F90">
        <w:rPr>
          <w:rFonts w:ascii="Times New Roman" w:hAnsi="Times New Roman"/>
          <w:noProof/>
          <w:szCs w:val="24"/>
          <w:lang w:val="ru-RU"/>
        </w:rPr>
        <w:t>Харидни рағбатлантириш -  истеъмолчининг харид суръати ва воситачиларнинг иш самарадорлигини оширишларини рағбатлантиришнинг қисқа муддатли усулларидир. Дисплейлар, шоу ва ярмаркалар, виставка ва купонлар шулар жумласидандир.</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Паблисити\паблик рилейшнс (ижтимоий алокалар) - чоп этиладиган ва радио, телевизор сингари воситаларда маҳсулот ва корхона ҳақида ижобий хамда муҳим янгиликларни махсус тўловсиз чиқаришни ташкил этиш фаолиятидир. </w:t>
      </w:r>
    </w:p>
    <w:p w:rsidR="00B63C7B" w:rsidRPr="00167F90" w:rsidRDefault="00B63C7B" w:rsidP="00B63C7B">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Маркетологлар бу тўрт элемент комбинацияси орқали мулжалдаги бозор билан коммуникация қиладилар. Бундай комбинация промошн микс дейилади. Промошн микс берилган мўлжалдаги бозор эҳтиёжларига мослаштирилади, шунингдек корхона имкониятлари ҳам ҳисобга олинади. Ҳар бир промошн микс албатта ҳар бир элементни олиши шарт эмас, масалан, бизнес истеъмолчиларга маҳсулот сотадиган фирма шахсий сотувга асосий эътиборни қаратса, ижтимоий ва нодавлат ташкилотлари рекламага нисбатан паблиситини кўпроқ қўллайдилар. </w:t>
      </w:r>
    </w:p>
    <w:p w:rsidR="00B63C7B" w:rsidRPr="00167F90" w:rsidRDefault="00B63C7B" w:rsidP="00B63C7B">
      <w:pPr>
        <w:spacing w:line="360" w:lineRule="auto"/>
        <w:jc w:val="both"/>
        <w:rPr>
          <w:rFonts w:ascii="Times New Roman" w:hAnsi="Times New Roman"/>
          <w:szCs w:val="24"/>
          <w:lang w:val="ru-RU"/>
        </w:rPr>
      </w:pPr>
    </w:p>
    <w:p w:rsidR="00B63C7B" w:rsidRPr="00167F90" w:rsidRDefault="00B63C7B" w:rsidP="00B63C7B">
      <w:pPr>
        <w:spacing w:line="360" w:lineRule="auto"/>
        <w:ind w:firstLine="708"/>
        <w:jc w:val="both"/>
        <w:rPr>
          <w:rFonts w:ascii="Times New Roman" w:hAnsi="Times New Roman"/>
          <w:szCs w:val="24"/>
          <w:lang w:val="ru-RU"/>
        </w:rPr>
      </w:pPr>
      <w:r w:rsidRPr="00167F90">
        <w:rPr>
          <w:rFonts w:ascii="Times New Roman" w:hAnsi="Times New Roman"/>
          <w:iCs/>
          <w:szCs w:val="24"/>
          <w:lang w:val="ru-RU"/>
        </w:rPr>
        <w:t>Силжитиш ва тортиш стратегиялари</w:t>
      </w:r>
      <w:r w:rsidRPr="00167F90">
        <w:rPr>
          <w:rFonts w:ascii="Times New Roman" w:hAnsi="Times New Roman"/>
          <w:szCs w:val="24"/>
          <w:lang w:val="ru-RU"/>
        </w:rPr>
        <w:t>. Коммуникация жараёнида қандай усуллардан фойдаланиш масаласи кўп жиҳатдан силжитиш ёки тортиш стратегиясидан бирини танлаш муаммосига келиб тақалади. Силжитиш стратегияси - бу маҳсулотни энг яқин кейинги даражадаги воситачига тарғиб этишга асосланади. Бу воситачи ҳам ўз навбатида пастки даражадаги воситачига бу маҳсулотни тиқиштиради. Шу аснода маҳсулот бир канал аъзосида иккинчисига силжитилади. Бу стратегия кўпинча шахсий сотув усулларига кўпроқ таянади.</w:t>
      </w:r>
    </w:p>
    <w:p w:rsidR="00B63C7B" w:rsidRPr="00167F90" w:rsidRDefault="00B63C7B" w:rsidP="00B63C7B">
      <w:pPr>
        <w:spacing w:line="360" w:lineRule="auto"/>
        <w:ind w:firstLine="708"/>
        <w:jc w:val="both"/>
        <w:rPr>
          <w:rFonts w:ascii="Times New Roman" w:hAnsi="Times New Roman"/>
          <w:szCs w:val="24"/>
          <w:lang w:val="ru-RU"/>
        </w:rPr>
      </w:pPr>
      <w:r w:rsidRPr="00167F90">
        <w:rPr>
          <w:rFonts w:ascii="Times New Roman" w:hAnsi="Times New Roman"/>
          <w:szCs w:val="24"/>
          <w:lang w:val="ru-RU"/>
        </w:rPr>
        <w:t>Тортиш стратегияси - бу маҳсулотни тўғридан-тўғри пировард истеъмолчига тарғиб қилиш жараёнидир. Бунда оммавий коммуникация усулларидан кенг фойдаланилади. Маҳсулотга талаб бевосита истеъмолчиларда шакллантирилганлиги сабабли улар маҳсулотни чакана савдо фирмаларидан, чакана савдо фирмалари эса улгуржилардан, улгуржилар эса ишлаб чиқарувчилардан талаб қилади, шу аснода маҳсулот истеъмолчи тарафига тортилади.</w:t>
      </w:r>
    </w:p>
    <w:p w:rsidR="00B63C7B" w:rsidRPr="00167F90" w:rsidRDefault="00B63C7B" w:rsidP="00B63C7B">
      <w:pPr>
        <w:pStyle w:val="3"/>
        <w:spacing w:line="360" w:lineRule="auto"/>
        <w:ind w:firstLine="708"/>
        <w:rPr>
          <w:rFonts w:ascii="Times New Roman" w:hAnsi="Times New Roman"/>
          <w:sz w:val="24"/>
          <w:szCs w:val="24"/>
          <w:lang w:val="ru-RU"/>
        </w:rPr>
      </w:pPr>
      <w:bookmarkStart w:id="19" w:name="_Toc130203727"/>
      <w:bookmarkStart w:id="20" w:name="_Toc130203816"/>
      <w:r w:rsidRPr="00167F90">
        <w:rPr>
          <w:rFonts w:ascii="Times New Roman" w:hAnsi="Times New Roman"/>
          <w:sz w:val="24"/>
          <w:szCs w:val="24"/>
          <w:lang w:val="ru-RU"/>
        </w:rPr>
        <w:lastRenderedPageBreak/>
        <w:t>Таъсир этувчи омиллар</w:t>
      </w:r>
      <w:bookmarkEnd w:id="19"/>
      <w:bookmarkEnd w:id="20"/>
    </w:p>
    <w:p w:rsidR="00B63C7B" w:rsidRPr="00167F90" w:rsidRDefault="00B63C7B" w:rsidP="00B63C7B">
      <w:pPr>
        <w:spacing w:line="360" w:lineRule="auto"/>
        <w:ind w:firstLine="708"/>
        <w:jc w:val="both"/>
        <w:rPr>
          <w:rFonts w:ascii="Times New Roman" w:hAnsi="Times New Roman"/>
          <w:szCs w:val="24"/>
          <w:lang w:val="ru-RU"/>
        </w:rPr>
      </w:pPr>
      <w:r w:rsidRPr="00167F90">
        <w:rPr>
          <w:rFonts w:ascii="Times New Roman" w:hAnsi="Times New Roman"/>
          <w:szCs w:val="24"/>
          <w:lang w:val="ru-RU"/>
        </w:rPr>
        <w:t>Промошн миксни режалаштиришда қуйидаги омиллар ҳисобга олинади:</w:t>
      </w:r>
    </w:p>
    <w:p w:rsidR="00B63C7B" w:rsidRPr="00167F90" w:rsidRDefault="00B63C7B" w:rsidP="00B63C7B">
      <w:pPr>
        <w:numPr>
          <w:ilvl w:val="0"/>
          <w:numId w:val="10"/>
        </w:numPr>
        <w:spacing w:line="360" w:lineRule="auto"/>
        <w:jc w:val="both"/>
        <w:rPr>
          <w:rFonts w:ascii="Times New Roman" w:hAnsi="Times New Roman"/>
          <w:iCs/>
          <w:szCs w:val="24"/>
          <w:lang w:val="ru-RU"/>
        </w:rPr>
      </w:pPr>
      <w:r w:rsidRPr="00167F90">
        <w:rPr>
          <w:rFonts w:ascii="Times New Roman" w:hAnsi="Times New Roman"/>
          <w:iCs/>
          <w:szCs w:val="24"/>
          <w:lang w:val="ru-RU"/>
        </w:rPr>
        <w:t>мавжуд ресурслар</w:t>
      </w:r>
      <w:r w:rsidRPr="00167F90">
        <w:rPr>
          <w:rFonts w:ascii="Times New Roman" w:hAnsi="Times New Roman"/>
          <w:szCs w:val="24"/>
          <w:lang w:val="ru-RU"/>
        </w:rPr>
        <w:t xml:space="preserve"> - фирма кичик бўлганда ёки катта фирмаларнинг кичик промошн бюджетли маркалари обрўли телевидение программаларида реклама қилинишининг имкони йўқдир. Масалан, АҚШда энг қизиқарли программалар кетаётган вақтда реклама </w:t>
      </w:r>
      <w:r w:rsidRPr="00167F90">
        <w:rPr>
          <w:rFonts w:ascii="Times New Roman" w:hAnsi="Times New Roman"/>
          <w:iCs/>
          <w:szCs w:val="24"/>
          <w:lang w:val="ru-RU"/>
        </w:rPr>
        <w:t xml:space="preserve">қилишнинг 30 секунди 900 минг долларгача туради. </w:t>
      </w:r>
    </w:p>
    <w:p w:rsidR="00B63C7B" w:rsidRPr="00167F90" w:rsidRDefault="00B63C7B" w:rsidP="00B63C7B">
      <w:pPr>
        <w:spacing w:line="360" w:lineRule="auto"/>
        <w:jc w:val="both"/>
        <w:rPr>
          <w:rFonts w:ascii="Times New Roman" w:hAnsi="Times New Roman"/>
          <w:szCs w:val="24"/>
          <w:lang w:val="ru-RU"/>
        </w:rPr>
      </w:pPr>
      <w:r w:rsidRPr="00167F90">
        <w:rPr>
          <w:rFonts w:ascii="Times New Roman" w:hAnsi="Times New Roman"/>
          <w:iCs/>
          <w:szCs w:val="24"/>
          <w:lang w:val="ru-RU"/>
        </w:rPr>
        <w:t>б) маҳсулот</w:t>
      </w:r>
      <w:r w:rsidRPr="00167F90">
        <w:rPr>
          <w:rFonts w:ascii="Times New Roman" w:hAnsi="Times New Roman"/>
          <w:szCs w:val="24"/>
          <w:lang w:val="ru-RU"/>
        </w:rPr>
        <w:t xml:space="preserve"> хусусиятлари: шахсий сотув усули қуйидаги ҳолатларда кўп ишлатилади:</w:t>
      </w:r>
    </w:p>
    <w:p w:rsidR="00B63C7B" w:rsidRPr="00167F90" w:rsidRDefault="00B63C7B" w:rsidP="00B63C7B">
      <w:pPr>
        <w:numPr>
          <w:ilvl w:val="0"/>
          <w:numId w:val="13"/>
        </w:numPr>
        <w:spacing w:line="360" w:lineRule="auto"/>
        <w:jc w:val="both"/>
        <w:rPr>
          <w:rFonts w:ascii="Times New Roman" w:hAnsi="Times New Roman"/>
          <w:szCs w:val="24"/>
        </w:rPr>
      </w:pPr>
      <w:r w:rsidRPr="00167F90">
        <w:rPr>
          <w:rFonts w:ascii="Times New Roman" w:hAnsi="Times New Roman"/>
          <w:szCs w:val="24"/>
        </w:rPr>
        <w:t>маҳсулотнинг нархи юқори бўлса</w:t>
      </w:r>
      <w:r w:rsidRPr="00167F90">
        <w:rPr>
          <w:rFonts w:ascii="Times New Roman" w:hAnsi="Times New Roman"/>
          <w:szCs w:val="24"/>
          <w:lang w:val="ru-RU"/>
        </w:rPr>
        <w:t>;</w:t>
      </w:r>
    </w:p>
    <w:p w:rsidR="00B63C7B" w:rsidRPr="00167F90" w:rsidRDefault="00B63C7B" w:rsidP="00B63C7B">
      <w:pPr>
        <w:numPr>
          <w:ilvl w:val="0"/>
          <w:numId w:val="13"/>
        </w:numPr>
        <w:spacing w:line="360" w:lineRule="auto"/>
        <w:jc w:val="both"/>
        <w:rPr>
          <w:rFonts w:ascii="Times New Roman" w:hAnsi="Times New Roman"/>
          <w:szCs w:val="24"/>
        </w:rPr>
      </w:pPr>
      <w:r w:rsidRPr="00167F90">
        <w:rPr>
          <w:rFonts w:ascii="Times New Roman" w:hAnsi="Times New Roman"/>
          <w:szCs w:val="24"/>
        </w:rPr>
        <w:t>техник жиҳатдан мураккаб бўлса</w:t>
      </w:r>
      <w:r w:rsidRPr="00167F90">
        <w:rPr>
          <w:rFonts w:ascii="Times New Roman" w:hAnsi="Times New Roman"/>
          <w:szCs w:val="24"/>
          <w:lang w:val="ru-RU"/>
        </w:rPr>
        <w:t>;</w:t>
      </w:r>
    </w:p>
    <w:p w:rsidR="00B63C7B" w:rsidRPr="00167F90" w:rsidRDefault="00B63C7B" w:rsidP="00B63C7B">
      <w:pPr>
        <w:numPr>
          <w:ilvl w:val="0"/>
          <w:numId w:val="13"/>
        </w:numPr>
        <w:spacing w:line="360" w:lineRule="auto"/>
        <w:jc w:val="both"/>
        <w:rPr>
          <w:rFonts w:ascii="Times New Roman" w:hAnsi="Times New Roman"/>
          <w:szCs w:val="24"/>
        </w:rPr>
      </w:pPr>
      <w:r w:rsidRPr="00167F90">
        <w:rPr>
          <w:rFonts w:ascii="Times New Roman" w:hAnsi="Times New Roman"/>
          <w:szCs w:val="24"/>
        </w:rPr>
        <w:t>махсус демонстрация зарур бўлса</w:t>
      </w:r>
      <w:r w:rsidRPr="00167F90">
        <w:rPr>
          <w:rFonts w:ascii="Times New Roman" w:hAnsi="Times New Roman"/>
          <w:szCs w:val="24"/>
          <w:lang w:val="ru-RU"/>
        </w:rPr>
        <w:t>;</w:t>
      </w:r>
      <w:r w:rsidRPr="00167F90">
        <w:rPr>
          <w:rFonts w:ascii="Times New Roman" w:hAnsi="Times New Roman"/>
          <w:szCs w:val="24"/>
        </w:rPr>
        <w:t xml:space="preserve"> </w:t>
      </w:r>
    </w:p>
    <w:p w:rsidR="00B63C7B" w:rsidRPr="00167F90" w:rsidRDefault="00B63C7B" w:rsidP="00B63C7B">
      <w:pPr>
        <w:numPr>
          <w:ilvl w:val="0"/>
          <w:numId w:val="13"/>
        </w:numPr>
        <w:spacing w:line="360" w:lineRule="auto"/>
        <w:jc w:val="both"/>
        <w:rPr>
          <w:rFonts w:ascii="Times New Roman" w:hAnsi="Times New Roman"/>
          <w:szCs w:val="24"/>
        </w:rPr>
      </w:pPr>
      <w:r w:rsidRPr="00167F90">
        <w:rPr>
          <w:rFonts w:ascii="Times New Roman" w:hAnsi="Times New Roman"/>
          <w:szCs w:val="24"/>
        </w:rPr>
        <w:t>хар бир истеъмолчи эҳтиёжига мослаштириш зарур бўлса;</w:t>
      </w:r>
    </w:p>
    <w:p w:rsidR="00B63C7B" w:rsidRPr="00167F90" w:rsidRDefault="00B63C7B" w:rsidP="00B63C7B">
      <w:pPr>
        <w:numPr>
          <w:ilvl w:val="0"/>
          <w:numId w:val="13"/>
        </w:numPr>
        <w:spacing w:line="360" w:lineRule="auto"/>
        <w:jc w:val="both"/>
        <w:rPr>
          <w:rFonts w:ascii="Times New Roman" w:hAnsi="Times New Roman"/>
          <w:szCs w:val="24"/>
        </w:rPr>
      </w:pPr>
      <w:r w:rsidRPr="00167F90">
        <w:rPr>
          <w:rFonts w:ascii="Times New Roman" w:hAnsi="Times New Roman"/>
          <w:szCs w:val="24"/>
        </w:rPr>
        <w:t>тез-тез сотиб олинмаса</w:t>
      </w:r>
      <w:r w:rsidRPr="00167F90">
        <w:rPr>
          <w:rFonts w:ascii="Times New Roman" w:hAnsi="Times New Roman"/>
          <w:szCs w:val="24"/>
          <w:lang w:val="ru-RU"/>
        </w:rPr>
        <w:t>;</w:t>
      </w:r>
    </w:p>
    <w:p w:rsidR="00B63C7B" w:rsidRPr="00167F90" w:rsidRDefault="00B63C7B" w:rsidP="00B63C7B">
      <w:pPr>
        <w:numPr>
          <w:ilvl w:val="0"/>
          <w:numId w:val="13"/>
        </w:numPr>
        <w:spacing w:line="360" w:lineRule="auto"/>
        <w:jc w:val="both"/>
        <w:rPr>
          <w:rFonts w:ascii="Times New Roman" w:hAnsi="Times New Roman"/>
          <w:szCs w:val="24"/>
          <w:lang w:val="ru-RU"/>
        </w:rPr>
      </w:pPr>
      <w:r w:rsidRPr="00167F90">
        <w:rPr>
          <w:rFonts w:ascii="Times New Roman" w:hAnsi="Times New Roman"/>
          <w:szCs w:val="24"/>
          <w:lang w:val="ru-RU"/>
        </w:rPr>
        <w:t>нарх борасида савдо қилиниши кўзда тутилган бўлса.</w:t>
      </w:r>
    </w:p>
    <w:p w:rsidR="00B63C7B" w:rsidRPr="00167F90" w:rsidRDefault="00B63C7B" w:rsidP="00B63C7B">
      <w:pPr>
        <w:spacing w:line="360" w:lineRule="auto"/>
        <w:jc w:val="both"/>
        <w:rPr>
          <w:rFonts w:ascii="Times New Roman" w:hAnsi="Times New Roman"/>
          <w:szCs w:val="24"/>
          <w:lang w:val="ru-RU"/>
        </w:rPr>
      </w:pPr>
      <w:r w:rsidRPr="00167F90">
        <w:rPr>
          <w:rFonts w:ascii="Times New Roman" w:hAnsi="Times New Roman"/>
          <w:szCs w:val="24"/>
          <w:lang w:val="ru-RU"/>
        </w:rPr>
        <w:t xml:space="preserve">в) </w:t>
      </w:r>
      <w:r w:rsidRPr="00167F90">
        <w:rPr>
          <w:rFonts w:ascii="Times New Roman" w:hAnsi="Times New Roman"/>
          <w:iCs/>
          <w:szCs w:val="24"/>
          <w:lang w:val="ru-RU"/>
        </w:rPr>
        <w:t>мақсадли бозор хусусиятлари</w:t>
      </w:r>
      <w:r w:rsidRPr="00167F90">
        <w:rPr>
          <w:rFonts w:ascii="Times New Roman" w:hAnsi="Times New Roman"/>
          <w:szCs w:val="24"/>
          <w:lang w:val="ru-RU"/>
        </w:rPr>
        <w:t>: мақсадли бозори катта ва кенг қамровли бўлса, рекламадан кўпроқ фойдаланиш зарур бўлиб қолади. Жуғрофий жиҳатдан концентрацияланган кам сонли истеъмолчилардан иборат бизнес маҳсулотлари бозорида эса шахсий сотув усулларининг самараси юқори бўлади</w:t>
      </w:r>
    </w:p>
    <w:p w:rsidR="00B63C7B" w:rsidRPr="00167F90" w:rsidRDefault="00B63C7B" w:rsidP="00B63C7B">
      <w:pPr>
        <w:spacing w:line="360" w:lineRule="auto"/>
        <w:jc w:val="both"/>
        <w:rPr>
          <w:rFonts w:ascii="Times New Roman" w:hAnsi="Times New Roman"/>
          <w:szCs w:val="24"/>
          <w:lang w:val="ru-RU"/>
        </w:rPr>
      </w:pPr>
      <w:r w:rsidRPr="00167F90">
        <w:rPr>
          <w:rFonts w:ascii="Times New Roman" w:hAnsi="Times New Roman"/>
          <w:szCs w:val="24"/>
          <w:lang w:val="ru-RU"/>
        </w:rPr>
        <w:t xml:space="preserve">г) </w:t>
      </w:r>
      <w:r w:rsidRPr="00167F90">
        <w:rPr>
          <w:rFonts w:ascii="Times New Roman" w:hAnsi="Times New Roman"/>
          <w:iCs/>
          <w:szCs w:val="24"/>
          <w:lang w:val="ru-RU"/>
        </w:rPr>
        <w:t>тақсимот канали аъзолари ўртасидаги муносабатлар</w:t>
      </w:r>
      <w:r w:rsidRPr="00167F90">
        <w:rPr>
          <w:rFonts w:ascii="Times New Roman" w:hAnsi="Times New Roman"/>
          <w:szCs w:val="24"/>
          <w:lang w:val="ru-RU"/>
        </w:rPr>
        <w:t>: агар ишлаб чиқарувчининг воситачилар билан муносабатлари жуда яқин ва кучли бўлса, унда силжитиш стратегиясидан фойдаланилади ва рекламага катта маблағ сарфлашнинг ҳожати қолмайди.</w:t>
      </w:r>
    </w:p>
    <w:p w:rsidR="00B63C7B" w:rsidRPr="00167F90" w:rsidRDefault="00B63C7B" w:rsidP="00B63C7B">
      <w:pPr>
        <w:spacing w:line="360" w:lineRule="auto"/>
        <w:jc w:val="both"/>
        <w:rPr>
          <w:rFonts w:ascii="Times New Roman" w:hAnsi="Times New Roman"/>
          <w:szCs w:val="24"/>
          <w:lang w:val="ru-RU"/>
        </w:rPr>
      </w:pPr>
      <w:r w:rsidRPr="00167F90">
        <w:rPr>
          <w:rFonts w:ascii="Times New Roman" w:hAnsi="Times New Roman"/>
          <w:szCs w:val="24"/>
          <w:lang w:val="ru-RU"/>
        </w:rPr>
        <w:t xml:space="preserve">д) </w:t>
      </w:r>
      <w:r w:rsidRPr="00167F90">
        <w:rPr>
          <w:rFonts w:ascii="Times New Roman" w:hAnsi="Times New Roman"/>
          <w:iCs/>
          <w:szCs w:val="24"/>
          <w:lang w:val="ru-RU"/>
        </w:rPr>
        <w:t>маҳсулотнинг ҳаёт цикли</w:t>
      </w:r>
      <w:r w:rsidRPr="00167F90">
        <w:rPr>
          <w:rFonts w:ascii="Times New Roman" w:hAnsi="Times New Roman"/>
          <w:szCs w:val="24"/>
          <w:lang w:val="ru-RU"/>
        </w:rPr>
        <w:t>: промошн мақсадлари МХЦнинг босқичларига қараб ўзгаради. Масалан, маҳсулотни ривожлантириш босқичида асосий мақсад маҳсулотга қизиқиш уйғотиш ва хабардорликни оширишдир.  Шунинг учун кўпроқ паблисити ва рекламадан фойдаланилади. Маҳсулот етуклик даврида асосий мақсад маркага садоқатни шакллантиришдир. Бунда реклама ва воситачиларни рағбатлантириш дастурларининг самараси юқори бўлади.</w:t>
      </w:r>
    </w:p>
    <w:p w:rsidR="00B63C7B" w:rsidRPr="00167F90" w:rsidRDefault="00B63C7B" w:rsidP="00B63C7B">
      <w:pPr>
        <w:spacing w:line="360" w:lineRule="auto"/>
        <w:jc w:val="both"/>
        <w:rPr>
          <w:rFonts w:ascii="Times New Roman" w:hAnsi="Times New Roman"/>
          <w:szCs w:val="24"/>
          <w:lang w:val="ru-RU"/>
        </w:rPr>
      </w:pPr>
      <w:r w:rsidRPr="00167F90">
        <w:rPr>
          <w:rFonts w:ascii="Times New Roman" w:hAnsi="Times New Roman"/>
          <w:szCs w:val="24"/>
          <w:lang w:val="ru-RU"/>
        </w:rPr>
        <w:t xml:space="preserve">е) </w:t>
      </w:r>
      <w:r w:rsidRPr="00167F90">
        <w:rPr>
          <w:rFonts w:ascii="Times New Roman" w:hAnsi="Times New Roman"/>
          <w:iCs/>
          <w:szCs w:val="24"/>
          <w:lang w:val="ru-RU"/>
        </w:rPr>
        <w:t>фирма сиёсати</w:t>
      </w:r>
      <w:r w:rsidRPr="00167F90">
        <w:rPr>
          <w:rFonts w:ascii="Times New Roman" w:hAnsi="Times New Roman"/>
          <w:szCs w:val="24"/>
          <w:lang w:val="ru-RU"/>
        </w:rPr>
        <w:t>: ҳар бир фирма ўзининг анъаналарига эга. Промошн соҳасида ҳам бир фирманинг анъаналарида шахсий сотув асосий роль ўйнаса, иккинчи фирма фақат рекламадан фойдаланишни афзал деб билиши мумкин.</w:t>
      </w:r>
    </w:p>
    <w:p w:rsidR="00B63C7B" w:rsidRPr="00167F90" w:rsidRDefault="00B63C7B" w:rsidP="00B63C7B">
      <w:pPr>
        <w:pStyle w:val="5"/>
        <w:jc w:val="both"/>
        <w:rPr>
          <w:rFonts w:ascii="Times New Roman" w:hAnsi="Times New Roman"/>
          <w:i w:val="0"/>
          <w:iCs w:val="0"/>
          <w:szCs w:val="24"/>
        </w:rPr>
      </w:pPr>
      <w:bookmarkStart w:id="21" w:name="_Toc130203728"/>
      <w:bookmarkStart w:id="22" w:name="_Toc130203817"/>
      <w:r w:rsidRPr="00167F90">
        <w:rPr>
          <w:rFonts w:ascii="Times New Roman" w:hAnsi="Times New Roman"/>
          <w:i w:val="0"/>
          <w:iCs w:val="0"/>
          <w:szCs w:val="24"/>
        </w:rPr>
        <w:lastRenderedPageBreak/>
        <w:t>Мавзунинг қисқача моҳияти</w:t>
      </w:r>
      <w:bookmarkEnd w:id="21"/>
      <w:bookmarkEnd w:id="22"/>
    </w:p>
    <w:p w:rsidR="00B63C7B" w:rsidRPr="00167F90" w:rsidRDefault="00B63C7B" w:rsidP="00B63C7B">
      <w:pPr>
        <w:pStyle w:val="a9"/>
        <w:spacing w:line="360" w:lineRule="auto"/>
        <w:ind w:firstLine="708"/>
        <w:jc w:val="both"/>
        <w:rPr>
          <w:rFonts w:ascii="Times New Roman" w:hAnsi="Times New Roman"/>
          <w:noProof/>
          <w:sz w:val="24"/>
          <w:szCs w:val="24"/>
          <w:lang w:val="uz-Cyrl-UZ"/>
        </w:rPr>
      </w:pPr>
      <w:r w:rsidRPr="00167F90">
        <w:rPr>
          <w:rFonts w:ascii="Times New Roman" w:hAnsi="Times New Roman"/>
          <w:iCs/>
          <w:noProof/>
          <w:sz w:val="24"/>
          <w:szCs w:val="24"/>
          <w:lang w:val="uz-Cyrl-UZ"/>
        </w:rPr>
        <w:t>Интеграциялашган маркетинг коммуникацияси</w:t>
      </w:r>
      <w:r w:rsidRPr="00167F90">
        <w:rPr>
          <w:rFonts w:ascii="Times New Roman" w:hAnsi="Times New Roman"/>
          <w:noProof/>
          <w:sz w:val="24"/>
          <w:szCs w:val="24"/>
          <w:lang w:val="uz-Cyrl-UZ"/>
        </w:rPr>
        <w:t xml:space="preserve"> (ИМК) - бу истеъмолчи ва потенциал мижозларга қаратилган комплекс коммуникация дастурларини ишлаб чиқиш ва ривожлантиришдир. ИМК истеъмолчиларнинг ахборот олиш манбаларини қамраб олиши ва промошн билан бирга бутун маркетинг микс усулларини ўзида акс эттириши лозим. </w:t>
      </w:r>
      <w:r w:rsidRPr="00167F90">
        <w:rPr>
          <w:rFonts w:ascii="Times New Roman" w:hAnsi="Times New Roman"/>
          <w:iCs/>
          <w:noProof/>
          <w:sz w:val="24"/>
          <w:szCs w:val="24"/>
          <w:lang w:val="uz-Cyrl-UZ"/>
        </w:rPr>
        <w:t>Коммуникация жараёни</w:t>
      </w:r>
      <w:r w:rsidRPr="00167F90">
        <w:rPr>
          <w:rFonts w:ascii="Times New Roman" w:hAnsi="Times New Roman"/>
          <w:noProof/>
          <w:sz w:val="24"/>
          <w:szCs w:val="24"/>
          <w:lang w:val="uz-Cyrl-UZ"/>
        </w:rPr>
        <w:t xml:space="preserve"> бир неча босқичлардан иборат: манба, кодлаш, хабар, коддан чиқариш ва қабул қилувчи. </w:t>
      </w:r>
      <w:r w:rsidRPr="00167F90">
        <w:rPr>
          <w:rFonts w:ascii="Times New Roman" w:hAnsi="Times New Roman"/>
          <w:iCs/>
          <w:noProof/>
          <w:sz w:val="24"/>
          <w:szCs w:val="24"/>
          <w:lang w:val="uz-Cyrl-UZ"/>
        </w:rPr>
        <w:t>Оммавий коммуникация</w:t>
      </w:r>
      <w:r w:rsidRPr="00167F90">
        <w:rPr>
          <w:rFonts w:ascii="Times New Roman" w:hAnsi="Times New Roman"/>
          <w:noProof/>
          <w:sz w:val="24"/>
          <w:szCs w:val="24"/>
          <w:lang w:val="uz-Cyrl-UZ"/>
        </w:rPr>
        <w:t xml:space="preserve"> - маълумотни кўп сонли қабул қилувчилар гуруҳига бир хил шаклда етказишдир. </w:t>
      </w:r>
      <w:r w:rsidRPr="00167F90">
        <w:rPr>
          <w:rFonts w:ascii="Times New Roman" w:hAnsi="Times New Roman"/>
          <w:iCs/>
          <w:noProof/>
          <w:sz w:val="24"/>
          <w:szCs w:val="24"/>
          <w:lang w:val="uz-Cyrl-UZ"/>
        </w:rPr>
        <w:t>Шахслараро коммуникация</w:t>
      </w:r>
      <w:r w:rsidRPr="00167F90">
        <w:rPr>
          <w:rFonts w:ascii="Times New Roman" w:hAnsi="Times New Roman"/>
          <w:noProof/>
          <w:sz w:val="24"/>
          <w:szCs w:val="24"/>
          <w:lang w:val="uz-Cyrl-UZ"/>
        </w:rPr>
        <w:t xml:space="preserve"> тез ва икки томонлама мулоқотдир. Харидор ҳам сотувчидан тушунмаганини шу вақтнинг ўзида сўраб олади., яъни ўз муносабати ва хатти-ҳаракатини оммавий коммуникациядаги ҳолатдан фарқ қилиб жуда тез ўзгартиради. Шунинг учун шахслараро коммуникация оммавийга нисбатан жуда самаралироқдир. Маркетинг коммуникацияларига энг сўнгги жавоб реакцияси - харид. Бироқ харид фақатгина промошн натижасида эмас, балки ҳамма маркетинг омилларининг комплекс таъсири остида рўй беради. </w:t>
      </w:r>
      <w:r w:rsidRPr="00167F90">
        <w:rPr>
          <w:rFonts w:ascii="Times New Roman" w:hAnsi="Times New Roman"/>
          <w:iCs/>
          <w:noProof/>
          <w:sz w:val="24"/>
          <w:szCs w:val="24"/>
          <w:lang w:val="uz-Cyrl-UZ"/>
        </w:rPr>
        <w:t>Жавоб иерархиялари</w:t>
      </w:r>
      <w:r w:rsidRPr="00167F90">
        <w:rPr>
          <w:rFonts w:ascii="Times New Roman" w:hAnsi="Times New Roman"/>
          <w:noProof/>
          <w:sz w:val="24"/>
          <w:szCs w:val="24"/>
          <w:lang w:val="uz-Cyrl-UZ"/>
        </w:rPr>
        <w:t xml:space="preserve"> - сўнгги ҳаракат босқичи - харидга келгунча неча босқичлардан ўтиш кераклигини  кўрсатади. Жавоб иерархиялари қуйидагича бўлади: </w:t>
      </w:r>
      <w:r w:rsidRPr="00167F90">
        <w:rPr>
          <w:rFonts w:ascii="Times New Roman" w:hAnsi="Times New Roman"/>
          <w:iCs/>
          <w:noProof/>
          <w:sz w:val="24"/>
          <w:szCs w:val="24"/>
          <w:lang w:val="uz-Cyrl-UZ"/>
        </w:rPr>
        <w:t xml:space="preserve">АИДА модели, таъсирлар иерархияси модели, янгиликни қабул этиш модели, маълумотни қайта ишлаш модели. </w:t>
      </w:r>
      <w:r w:rsidRPr="00167F90">
        <w:rPr>
          <w:rFonts w:ascii="Times New Roman" w:hAnsi="Times New Roman"/>
          <w:noProof/>
          <w:sz w:val="24"/>
          <w:szCs w:val="24"/>
          <w:lang w:val="uz-Cyrl-UZ"/>
        </w:rPr>
        <w:t xml:space="preserve">Жавоб иерархияларининг ҳар бирида учта асосий босқич албатта мавжуд бўлади: </w:t>
      </w:r>
      <w:r w:rsidRPr="00167F90">
        <w:rPr>
          <w:rFonts w:ascii="Times New Roman" w:hAnsi="Times New Roman"/>
          <w:iCs/>
          <w:noProof/>
          <w:sz w:val="24"/>
          <w:szCs w:val="24"/>
          <w:lang w:val="uz-Cyrl-UZ"/>
        </w:rPr>
        <w:t>фикрий босқич (</w:t>
      </w:r>
      <w:r w:rsidRPr="00167F90">
        <w:rPr>
          <w:rFonts w:ascii="Times New Roman" w:hAnsi="Times New Roman"/>
          <w:iCs/>
          <w:sz w:val="24"/>
          <w:szCs w:val="24"/>
          <w:lang w:val="uz-Cyrl-UZ"/>
        </w:rPr>
        <w:t>cognitive stage)</w:t>
      </w:r>
      <w:r w:rsidRPr="00167F90">
        <w:rPr>
          <w:rFonts w:ascii="Times New Roman" w:hAnsi="Times New Roman"/>
          <w:iCs/>
          <w:noProof/>
          <w:sz w:val="24"/>
          <w:szCs w:val="24"/>
          <w:lang w:val="uz-Cyrl-UZ"/>
        </w:rPr>
        <w:t>,</w:t>
      </w:r>
      <w:r w:rsidRPr="00167F90">
        <w:rPr>
          <w:rFonts w:ascii="Times New Roman" w:hAnsi="Times New Roman"/>
          <w:iCs/>
          <w:sz w:val="24"/>
          <w:szCs w:val="24"/>
          <w:lang w:val="uz-Cyrl-UZ"/>
        </w:rPr>
        <w:t xml:space="preserve"> </w:t>
      </w:r>
      <w:r w:rsidRPr="00167F90">
        <w:rPr>
          <w:rFonts w:ascii="Times New Roman" w:hAnsi="Times New Roman"/>
          <w:iCs/>
          <w:noProof/>
          <w:sz w:val="24"/>
          <w:szCs w:val="24"/>
          <w:lang w:val="uz-Cyrl-UZ"/>
        </w:rPr>
        <w:t>таъсир босқичи (</w:t>
      </w:r>
      <w:r w:rsidRPr="00167F90">
        <w:rPr>
          <w:rFonts w:ascii="Times New Roman" w:hAnsi="Times New Roman"/>
          <w:iCs/>
          <w:sz w:val="24"/>
          <w:szCs w:val="24"/>
          <w:lang w:val="uz-Cyrl-UZ"/>
        </w:rPr>
        <w:t>affective stage)</w:t>
      </w:r>
      <w:r w:rsidRPr="00167F90">
        <w:rPr>
          <w:rFonts w:ascii="Times New Roman" w:hAnsi="Times New Roman"/>
          <w:iCs/>
          <w:noProof/>
          <w:sz w:val="24"/>
          <w:szCs w:val="24"/>
          <w:lang w:val="uz-Cyrl-UZ"/>
        </w:rPr>
        <w:t xml:space="preserve"> ва фаолият босқичи (</w:t>
      </w:r>
      <w:r w:rsidRPr="00167F90">
        <w:rPr>
          <w:rFonts w:ascii="Times New Roman" w:hAnsi="Times New Roman"/>
          <w:iCs/>
          <w:sz w:val="24"/>
          <w:szCs w:val="24"/>
          <w:lang w:val="uz-Cyrl-UZ"/>
        </w:rPr>
        <w:t>conative stage)</w:t>
      </w:r>
      <w:r w:rsidRPr="00167F90">
        <w:rPr>
          <w:rFonts w:ascii="Times New Roman" w:hAnsi="Times New Roman"/>
          <w:noProof/>
          <w:sz w:val="24"/>
          <w:szCs w:val="24"/>
          <w:lang w:val="uz-Cyrl-UZ"/>
        </w:rPr>
        <w:t xml:space="preserve">. </w:t>
      </w:r>
      <w:r w:rsidRPr="00167F90">
        <w:rPr>
          <w:rFonts w:ascii="Times New Roman" w:hAnsi="Times New Roman"/>
          <w:iCs/>
          <w:noProof/>
          <w:sz w:val="24"/>
          <w:szCs w:val="24"/>
        </w:rPr>
        <w:t>Альтернатив жавоб иерархиялари</w:t>
      </w:r>
      <w:r w:rsidRPr="00167F90">
        <w:rPr>
          <w:rFonts w:ascii="Times New Roman" w:hAnsi="Times New Roman"/>
          <w:noProof/>
          <w:sz w:val="24"/>
          <w:szCs w:val="24"/>
        </w:rPr>
        <w:t xml:space="preserve">нинг турлари қуйидагича бўлади: ўрганиш модели, диссонанс модели, кам машғуллик модели. Пухта </w:t>
      </w:r>
      <w:r w:rsidRPr="00167F90">
        <w:rPr>
          <w:rFonts w:ascii="Times New Roman" w:hAnsi="Times New Roman"/>
          <w:iCs/>
          <w:noProof/>
          <w:sz w:val="24"/>
          <w:szCs w:val="24"/>
        </w:rPr>
        <w:t>промошн мақсадлари</w:t>
      </w:r>
      <w:r w:rsidRPr="00167F90">
        <w:rPr>
          <w:rFonts w:ascii="Times New Roman" w:hAnsi="Times New Roman"/>
          <w:noProof/>
          <w:sz w:val="24"/>
          <w:szCs w:val="24"/>
        </w:rPr>
        <w:t xml:space="preserve"> аниқ ва ўлчанадиган, мўлжалдаги бозор аниқ бўлиши, исталган ўзгариш даражасини кўрсатиши, вақт чегараларини кўрсатиши керак. Баъзи тармоқларда промошннинг нисбий харажатлари кичик кўринсада, аммо абсолют қийматларда жуда улкан бўлиши мумкин.  </w:t>
      </w:r>
      <w:r w:rsidRPr="00167F90">
        <w:rPr>
          <w:rFonts w:ascii="Times New Roman" w:hAnsi="Times New Roman"/>
          <w:iCs/>
          <w:noProof/>
          <w:sz w:val="24"/>
          <w:szCs w:val="24"/>
        </w:rPr>
        <w:t>Промошн харажатлари</w:t>
      </w:r>
      <w:r w:rsidRPr="00167F90">
        <w:rPr>
          <w:rFonts w:ascii="Times New Roman" w:hAnsi="Times New Roman"/>
          <w:noProof/>
          <w:sz w:val="24"/>
          <w:szCs w:val="24"/>
        </w:rPr>
        <w:t xml:space="preserve">га таъсир этувчи энг муҳим омиллар қуйидагича: тақсимот каналининг қўшадиган ҳиссаси, умумий стратегия, мижозлар сони, қарор қабул қилиш мураккаблиги, маҳсулот хусусиятлари, маҳсулот ва фирманинг машҳурлиги, маҳсулот ассортиментининг ўзгариш суръати, харид такрорланиши. </w:t>
      </w:r>
      <w:r w:rsidRPr="00167F90">
        <w:rPr>
          <w:rFonts w:ascii="Times New Roman" w:hAnsi="Times New Roman"/>
          <w:iCs/>
          <w:noProof/>
          <w:sz w:val="24"/>
          <w:szCs w:val="24"/>
          <w:lang w:val="uz-Cyrl-UZ"/>
        </w:rPr>
        <w:t>Промошн бюджети</w:t>
      </w:r>
      <w:r w:rsidRPr="00167F90">
        <w:rPr>
          <w:rFonts w:ascii="Times New Roman" w:hAnsi="Times New Roman"/>
          <w:noProof/>
          <w:sz w:val="24"/>
          <w:szCs w:val="24"/>
          <w:lang w:val="uz-Cyrl-UZ"/>
        </w:rPr>
        <w:t xml:space="preserve"> назарий усул, юқоридан пастга ҳисобланадиган усуллар ва асосланган усуллар асосида ҳисобланиши мумкин. </w:t>
      </w:r>
      <w:r w:rsidRPr="00167F90">
        <w:rPr>
          <w:rFonts w:ascii="Times New Roman" w:hAnsi="Times New Roman"/>
          <w:iCs/>
          <w:noProof/>
          <w:sz w:val="24"/>
          <w:szCs w:val="24"/>
          <w:lang w:val="uz-Cyrl-UZ"/>
        </w:rPr>
        <w:t>Промошн микс</w:t>
      </w:r>
      <w:r w:rsidRPr="00167F90">
        <w:rPr>
          <w:rFonts w:ascii="Times New Roman" w:hAnsi="Times New Roman"/>
          <w:noProof/>
          <w:sz w:val="24"/>
          <w:szCs w:val="24"/>
          <w:lang w:val="uz-Cyrl-UZ"/>
        </w:rPr>
        <w:t xml:space="preserve">нинг тўртта асосий элементи мавжуд, улар реклама, </w:t>
      </w:r>
      <w:r w:rsidRPr="00167F90">
        <w:rPr>
          <w:rFonts w:ascii="Times New Roman" w:hAnsi="Times New Roman"/>
          <w:noProof/>
          <w:sz w:val="24"/>
          <w:szCs w:val="24"/>
          <w:lang w:val="uz-Cyrl-UZ"/>
        </w:rPr>
        <w:lastRenderedPageBreak/>
        <w:t xml:space="preserve">шахсий сотув, харидни рағбатлантириш вв паблисити\паблик рилейшс (ижтимоий алоқалар) усулларидир.  </w:t>
      </w:r>
    </w:p>
    <w:p w:rsidR="00B63C7B" w:rsidRPr="00167F90" w:rsidRDefault="00B63C7B" w:rsidP="00B63C7B">
      <w:pPr>
        <w:spacing w:line="360" w:lineRule="auto"/>
        <w:rPr>
          <w:rFonts w:ascii="Times New Roman" w:hAnsi="Times New Roman"/>
          <w:szCs w:val="24"/>
          <w:lang w:val="uz-Cyrl-UZ"/>
        </w:rPr>
      </w:pPr>
    </w:p>
    <w:p w:rsidR="00B63C7B" w:rsidRPr="00167F90" w:rsidRDefault="00B63C7B" w:rsidP="00B63C7B">
      <w:pPr>
        <w:pStyle w:val="5"/>
        <w:jc w:val="left"/>
        <w:rPr>
          <w:rFonts w:ascii="Times New Roman" w:hAnsi="Times New Roman"/>
          <w:i w:val="0"/>
          <w:szCs w:val="24"/>
        </w:rPr>
      </w:pPr>
      <w:bookmarkStart w:id="23" w:name="_Toc130203729"/>
      <w:bookmarkStart w:id="24" w:name="_Toc130203818"/>
      <w:r w:rsidRPr="00167F90">
        <w:rPr>
          <w:rFonts w:ascii="Times New Roman" w:hAnsi="Times New Roman"/>
          <w:i w:val="0"/>
          <w:szCs w:val="24"/>
        </w:rPr>
        <w:t>Таянч иборалар</w:t>
      </w:r>
      <w:bookmarkEnd w:id="23"/>
      <w:bookmarkEnd w:id="24"/>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48"/>
        <w:gridCol w:w="3060"/>
        <w:gridCol w:w="3163"/>
      </w:tblGrid>
      <w:tr w:rsidR="00B63C7B" w:rsidRPr="00167F90" w:rsidTr="001925B1">
        <w:tblPrEx>
          <w:tblCellMar>
            <w:top w:w="0" w:type="dxa"/>
            <w:bottom w:w="0" w:type="dxa"/>
          </w:tblCellMar>
        </w:tblPrEx>
        <w:tc>
          <w:tcPr>
            <w:tcW w:w="3348" w:type="dxa"/>
          </w:tcPr>
          <w:p w:rsidR="00B63C7B" w:rsidRPr="00167F90" w:rsidRDefault="00B63C7B" w:rsidP="00B63C7B">
            <w:pPr>
              <w:numPr>
                <w:ilvl w:val="0"/>
                <w:numId w:val="1"/>
              </w:numPr>
              <w:spacing w:line="360" w:lineRule="auto"/>
              <w:ind w:left="540"/>
              <w:rPr>
                <w:rFonts w:ascii="Times New Roman" w:hAnsi="Times New Roman"/>
                <w:noProof/>
                <w:szCs w:val="24"/>
              </w:rPr>
            </w:pPr>
            <w:r w:rsidRPr="00167F90">
              <w:rPr>
                <w:rFonts w:ascii="Times New Roman" w:hAnsi="Times New Roman"/>
                <w:noProof/>
                <w:szCs w:val="24"/>
              </w:rPr>
              <w:t>Интеграциялашган маркетинг коммуникацияси</w:t>
            </w:r>
          </w:p>
          <w:p w:rsidR="00B63C7B" w:rsidRPr="00167F90" w:rsidRDefault="00B63C7B" w:rsidP="00B63C7B">
            <w:pPr>
              <w:numPr>
                <w:ilvl w:val="0"/>
                <w:numId w:val="1"/>
              </w:numPr>
              <w:spacing w:line="360" w:lineRule="auto"/>
              <w:ind w:left="540"/>
              <w:rPr>
                <w:rFonts w:ascii="Times New Roman" w:hAnsi="Times New Roman"/>
                <w:noProof/>
                <w:szCs w:val="24"/>
              </w:rPr>
            </w:pPr>
            <w:r w:rsidRPr="00167F90">
              <w:rPr>
                <w:rFonts w:ascii="Times New Roman" w:hAnsi="Times New Roman"/>
                <w:noProof/>
                <w:szCs w:val="24"/>
              </w:rPr>
              <w:t>Коммуникация жараёни</w:t>
            </w:r>
          </w:p>
          <w:p w:rsidR="00B63C7B" w:rsidRPr="00167F90" w:rsidRDefault="00B63C7B" w:rsidP="00B63C7B">
            <w:pPr>
              <w:numPr>
                <w:ilvl w:val="0"/>
                <w:numId w:val="1"/>
              </w:numPr>
              <w:spacing w:line="360" w:lineRule="auto"/>
              <w:ind w:left="540"/>
              <w:rPr>
                <w:rFonts w:ascii="Times New Roman" w:hAnsi="Times New Roman"/>
                <w:noProof/>
                <w:szCs w:val="24"/>
              </w:rPr>
            </w:pPr>
            <w:r w:rsidRPr="00167F90">
              <w:rPr>
                <w:rFonts w:ascii="Times New Roman" w:hAnsi="Times New Roman"/>
                <w:noProof/>
                <w:szCs w:val="24"/>
              </w:rPr>
              <w:t>Оммавий коммуникация</w:t>
            </w:r>
          </w:p>
        </w:tc>
        <w:tc>
          <w:tcPr>
            <w:tcW w:w="3060" w:type="dxa"/>
          </w:tcPr>
          <w:p w:rsidR="00B63C7B" w:rsidRPr="00167F90" w:rsidRDefault="00B63C7B" w:rsidP="00B63C7B">
            <w:pPr>
              <w:numPr>
                <w:ilvl w:val="0"/>
                <w:numId w:val="1"/>
              </w:numPr>
              <w:spacing w:line="360" w:lineRule="auto"/>
              <w:ind w:left="612"/>
              <w:rPr>
                <w:rFonts w:ascii="Times New Roman" w:hAnsi="Times New Roman"/>
                <w:noProof/>
                <w:szCs w:val="24"/>
              </w:rPr>
            </w:pPr>
            <w:r w:rsidRPr="00167F90">
              <w:rPr>
                <w:rFonts w:ascii="Times New Roman" w:hAnsi="Times New Roman"/>
                <w:noProof/>
                <w:szCs w:val="24"/>
              </w:rPr>
              <w:t>Шахслараро коммуникация</w:t>
            </w:r>
          </w:p>
          <w:p w:rsidR="00B63C7B" w:rsidRPr="00167F90" w:rsidRDefault="00B63C7B" w:rsidP="00B63C7B">
            <w:pPr>
              <w:numPr>
                <w:ilvl w:val="0"/>
                <w:numId w:val="1"/>
              </w:numPr>
              <w:spacing w:line="360" w:lineRule="auto"/>
              <w:ind w:left="612"/>
              <w:rPr>
                <w:rFonts w:ascii="Times New Roman" w:hAnsi="Times New Roman"/>
                <w:noProof/>
                <w:szCs w:val="24"/>
              </w:rPr>
            </w:pPr>
            <w:r w:rsidRPr="00167F90">
              <w:rPr>
                <w:rFonts w:ascii="Times New Roman" w:hAnsi="Times New Roman"/>
                <w:noProof/>
                <w:szCs w:val="24"/>
              </w:rPr>
              <w:t>Жавоб иерархиялари</w:t>
            </w:r>
          </w:p>
          <w:p w:rsidR="00B63C7B" w:rsidRPr="00167F90" w:rsidRDefault="00B63C7B" w:rsidP="00B63C7B">
            <w:pPr>
              <w:numPr>
                <w:ilvl w:val="0"/>
                <w:numId w:val="1"/>
              </w:numPr>
              <w:spacing w:line="360" w:lineRule="auto"/>
              <w:ind w:left="612"/>
              <w:rPr>
                <w:rFonts w:ascii="Times New Roman" w:hAnsi="Times New Roman"/>
                <w:noProof/>
                <w:szCs w:val="24"/>
              </w:rPr>
            </w:pPr>
            <w:r w:rsidRPr="00167F90">
              <w:rPr>
                <w:rFonts w:ascii="Times New Roman" w:hAnsi="Times New Roman"/>
                <w:noProof/>
                <w:szCs w:val="24"/>
              </w:rPr>
              <w:t>Альтернатив жавоб иерархиялари</w:t>
            </w:r>
          </w:p>
        </w:tc>
        <w:tc>
          <w:tcPr>
            <w:tcW w:w="3163" w:type="dxa"/>
          </w:tcPr>
          <w:p w:rsidR="00B63C7B" w:rsidRPr="00167F90" w:rsidRDefault="00B63C7B" w:rsidP="00B63C7B">
            <w:pPr>
              <w:numPr>
                <w:ilvl w:val="0"/>
                <w:numId w:val="1"/>
              </w:numPr>
              <w:spacing w:line="360" w:lineRule="auto"/>
              <w:ind w:hanging="468"/>
              <w:rPr>
                <w:rFonts w:ascii="Times New Roman" w:hAnsi="Times New Roman"/>
                <w:noProof/>
                <w:szCs w:val="24"/>
              </w:rPr>
            </w:pPr>
            <w:r w:rsidRPr="00167F90">
              <w:rPr>
                <w:rFonts w:ascii="Times New Roman" w:hAnsi="Times New Roman"/>
                <w:noProof/>
                <w:szCs w:val="24"/>
                <w:lang w:val="ru-RU"/>
              </w:rPr>
              <w:t>П</w:t>
            </w:r>
            <w:r w:rsidRPr="00167F90">
              <w:rPr>
                <w:rFonts w:ascii="Times New Roman" w:hAnsi="Times New Roman"/>
                <w:noProof/>
                <w:szCs w:val="24"/>
              </w:rPr>
              <w:t>ромошн мақсадлари</w:t>
            </w:r>
          </w:p>
          <w:p w:rsidR="00B63C7B" w:rsidRPr="00167F90" w:rsidRDefault="00B63C7B" w:rsidP="00B63C7B">
            <w:pPr>
              <w:numPr>
                <w:ilvl w:val="0"/>
                <w:numId w:val="1"/>
              </w:numPr>
              <w:spacing w:line="360" w:lineRule="auto"/>
              <w:ind w:hanging="468"/>
              <w:rPr>
                <w:rFonts w:ascii="Times New Roman" w:hAnsi="Times New Roman"/>
                <w:noProof/>
                <w:szCs w:val="24"/>
              </w:rPr>
            </w:pPr>
            <w:r w:rsidRPr="00167F90">
              <w:rPr>
                <w:rFonts w:ascii="Times New Roman" w:hAnsi="Times New Roman"/>
                <w:noProof/>
                <w:szCs w:val="24"/>
              </w:rPr>
              <w:t>Промошн бюджети</w:t>
            </w:r>
          </w:p>
          <w:p w:rsidR="00B63C7B" w:rsidRPr="00167F90" w:rsidRDefault="00B63C7B" w:rsidP="00B63C7B">
            <w:pPr>
              <w:numPr>
                <w:ilvl w:val="0"/>
                <w:numId w:val="1"/>
              </w:numPr>
              <w:spacing w:line="360" w:lineRule="auto"/>
              <w:ind w:hanging="468"/>
              <w:rPr>
                <w:rFonts w:ascii="Times New Roman" w:hAnsi="Times New Roman"/>
                <w:noProof/>
                <w:szCs w:val="24"/>
              </w:rPr>
            </w:pPr>
            <w:r w:rsidRPr="00167F90">
              <w:rPr>
                <w:rFonts w:ascii="Times New Roman" w:hAnsi="Times New Roman"/>
                <w:noProof/>
                <w:szCs w:val="24"/>
              </w:rPr>
              <w:t>Промошн харажатлари</w:t>
            </w:r>
          </w:p>
          <w:p w:rsidR="00B63C7B" w:rsidRPr="00167F90" w:rsidRDefault="00B63C7B" w:rsidP="00B63C7B">
            <w:pPr>
              <w:numPr>
                <w:ilvl w:val="0"/>
                <w:numId w:val="1"/>
              </w:numPr>
              <w:spacing w:line="360" w:lineRule="auto"/>
              <w:ind w:hanging="468"/>
              <w:rPr>
                <w:rFonts w:ascii="Times New Roman" w:hAnsi="Times New Roman"/>
                <w:noProof/>
                <w:szCs w:val="24"/>
              </w:rPr>
            </w:pPr>
            <w:r w:rsidRPr="00167F90">
              <w:rPr>
                <w:rFonts w:ascii="Times New Roman" w:hAnsi="Times New Roman"/>
                <w:noProof/>
                <w:szCs w:val="24"/>
              </w:rPr>
              <w:t>Промошн микс</w:t>
            </w:r>
          </w:p>
        </w:tc>
      </w:tr>
    </w:tbl>
    <w:p w:rsidR="00B63C7B" w:rsidRPr="00167F90" w:rsidRDefault="00B63C7B" w:rsidP="00B63C7B">
      <w:pPr>
        <w:spacing w:line="360" w:lineRule="auto"/>
        <w:jc w:val="both"/>
        <w:rPr>
          <w:rFonts w:ascii="Times New Roman" w:hAnsi="Times New Roman"/>
          <w:noProof/>
          <w:szCs w:val="24"/>
        </w:rPr>
      </w:pPr>
    </w:p>
    <w:p w:rsidR="00B63C7B" w:rsidRPr="00167F90" w:rsidRDefault="00B63C7B" w:rsidP="00B63C7B">
      <w:pPr>
        <w:pStyle w:val="6"/>
        <w:rPr>
          <w:rFonts w:ascii="Times New Roman" w:hAnsi="Times New Roman"/>
          <w:sz w:val="24"/>
          <w:szCs w:val="24"/>
        </w:rPr>
      </w:pPr>
      <w:bookmarkStart w:id="25" w:name="_Toc130203730"/>
      <w:bookmarkStart w:id="26" w:name="_Toc130203819"/>
      <w:r w:rsidRPr="00167F90">
        <w:rPr>
          <w:rFonts w:ascii="Times New Roman" w:hAnsi="Times New Roman"/>
          <w:sz w:val="24"/>
          <w:szCs w:val="24"/>
        </w:rPr>
        <w:t>Назорат саволлари</w:t>
      </w:r>
      <w:bookmarkEnd w:id="25"/>
      <w:bookmarkEnd w:id="26"/>
    </w:p>
    <w:p w:rsidR="00B63C7B" w:rsidRPr="00167F90" w:rsidRDefault="00B63C7B" w:rsidP="00B63C7B">
      <w:pPr>
        <w:numPr>
          <w:ilvl w:val="0"/>
          <w:numId w:val="14"/>
        </w:numPr>
        <w:spacing w:line="360" w:lineRule="auto"/>
        <w:jc w:val="both"/>
        <w:rPr>
          <w:rFonts w:ascii="Times New Roman" w:hAnsi="Times New Roman"/>
          <w:szCs w:val="24"/>
          <w:lang w:val="ru-RU"/>
        </w:rPr>
      </w:pPr>
      <w:r w:rsidRPr="00167F90">
        <w:rPr>
          <w:rFonts w:ascii="Times New Roman" w:hAnsi="Times New Roman"/>
          <w:szCs w:val="24"/>
          <w:lang w:val="ru-RU"/>
        </w:rPr>
        <w:t>Коммуникация жараёни қандай амалга оширилади?</w:t>
      </w:r>
    </w:p>
    <w:p w:rsidR="00B63C7B" w:rsidRPr="00167F90" w:rsidRDefault="00B63C7B" w:rsidP="00B63C7B">
      <w:pPr>
        <w:numPr>
          <w:ilvl w:val="0"/>
          <w:numId w:val="14"/>
        </w:numPr>
        <w:spacing w:line="360" w:lineRule="auto"/>
        <w:jc w:val="both"/>
        <w:rPr>
          <w:rFonts w:ascii="Times New Roman" w:hAnsi="Times New Roman"/>
          <w:szCs w:val="24"/>
        </w:rPr>
      </w:pPr>
      <w:r w:rsidRPr="00167F90">
        <w:rPr>
          <w:rFonts w:ascii="Times New Roman" w:hAnsi="Times New Roman"/>
          <w:szCs w:val="24"/>
        </w:rPr>
        <w:t>Интеграциялашган маркетинг коммуникацияси нима?</w:t>
      </w:r>
    </w:p>
    <w:p w:rsidR="00B63C7B" w:rsidRPr="00167F90" w:rsidRDefault="00B63C7B" w:rsidP="00B63C7B">
      <w:pPr>
        <w:numPr>
          <w:ilvl w:val="0"/>
          <w:numId w:val="14"/>
        </w:numPr>
        <w:spacing w:line="360" w:lineRule="auto"/>
        <w:jc w:val="both"/>
        <w:rPr>
          <w:rFonts w:ascii="Times New Roman" w:hAnsi="Times New Roman"/>
          <w:szCs w:val="24"/>
          <w:lang w:val="ru-RU"/>
        </w:rPr>
      </w:pPr>
      <w:r w:rsidRPr="00167F90">
        <w:rPr>
          <w:rFonts w:ascii="Times New Roman" w:hAnsi="Times New Roman"/>
          <w:szCs w:val="24"/>
          <w:lang w:val="ru-RU"/>
        </w:rPr>
        <w:t>Тескари алоқа ва коммуникация мақсадлари қандай бўлади?</w:t>
      </w:r>
    </w:p>
    <w:p w:rsidR="00B63C7B" w:rsidRPr="00167F90" w:rsidRDefault="00B63C7B" w:rsidP="00B63C7B">
      <w:pPr>
        <w:numPr>
          <w:ilvl w:val="0"/>
          <w:numId w:val="14"/>
        </w:numPr>
        <w:spacing w:line="360" w:lineRule="auto"/>
        <w:jc w:val="both"/>
        <w:rPr>
          <w:rFonts w:ascii="Times New Roman" w:hAnsi="Times New Roman"/>
          <w:szCs w:val="24"/>
        </w:rPr>
      </w:pPr>
      <w:r w:rsidRPr="00167F90">
        <w:rPr>
          <w:rFonts w:ascii="Times New Roman" w:hAnsi="Times New Roman"/>
          <w:szCs w:val="24"/>
        </w:rPr>
        <w:t>Жавоб иерархиялари қандай бўлади?</w:t>
      </w:r>
    </w:p>
    <w:p w:rsidR="00B63C7B" w:rsidRPr="00167F90" w:rsidRDefault="00B63C7B" w:rsidP="00B63C7B">
      <w:pPr>
        <w:numPr>
          <w:ilvl w:val="0"/>
          <w:numId w:val="14"/>
        </w:numPr>
        <w:spacing w:line="360" w:lineRule="auto"/>
        <w:jc w:val="both"/>
        <w:rPr>
          <w:rFonts w:ascii="Times New Roman" w:hAnsi="Times New Roman"/>
          <w:szCs w:val="24"/>
          <w:lang w:val="ru-RU"/>
        </w:rPr>
      </w:pPr>
      <w:r w:rsidRPr="00167F90">
        <w:rPr>
          <w:rFonts w:ascii="Times New Roman" w:hAnsi="Times New Roman"/>
          <w:szCs w:val="24"/>
          <w:lang w:val="ru-RU"/>
        </w:rPr>
        <w:t>Ўрганиш, диссонанс ва кам машғуллик моделлари ўртасидаги фарқни тушунтиринг.</w:t>
      </w:r>
    </w:p>
    <w:p w:rsidR="00B63C7B" w:rsidRPr="00167F90" w:rsidRDefault="00B63C7B" w:rsidP="00B63C7B">
      <w:pPr>
        <w:numPr>
          <w:ilvl w:val="0"/>
          <w:numId w:val="14"/>
        </w:numPr>
        <w:spacing w:line="360" w:lineRule="auto"/>
        <w:jc w:val="both"/>
        <w:rPr>
          <w:rFonts w:ascii="Times New Roman" w:hAnsi="Times New Roman"/>
          <w:szCs w:val="24"/>
        </w:rPr>
      </w:pPr>
      <w:r w:rsidRPr="00167F90">
        <w:rPr>
          <w:rFonts w:ascii="Times New Roman" w:hAnsi="Times New Roman"/>
          <w:szCs w:val="24"/>
        </w:rPr>
        <w:t>Промошн нима?</w:t>
      </w:r>
    </w:p>
    <w:p w:rsidR="00B63C7B" w:rsidRPr="00167F90" w:rsidRDefault="00B63C7B" w:rsidP="00B63C7B">
      <w:pPr>
        <w:numPr>
          <w:ilvl w:val="0"/>
          <w:numId w:val="14"/>
        </w:numPr>
        <w:spacing w:line="360" w:lineRule="auto"/>
        <w:jc w:val="both"/>
        <w:rPr>
          <w:rFonts w:ascii="Times New Roman" w:hAnsi="Times New Roman"/>
          <w:szCs w:val="24"/>
        </w:rPr>
      </w:pPr>
      <w:r w:rsidRPr="00167F90">
        <w:rPr>
          <w:rFonts w:ascii="Times New Roman" w:hAnsi="Times New Roman"/>
          <w:szCs w:val="24"/>
        </w:rPr>
        <w:t>Промошн мақсадлари нима?</w:t>
      </w:r>
    </w:p>
    <w:p w:rsidR="00B63C7B" w:rsidRPr="00167F90" w:rsidRDefault="00B63C7B" w:rsidP="00B63C7B">
      <w:pPr>
        <w:numPr>
          <w:ilvl w:val="0"/>
          <w:numId w:val="14"/>
        </w:numPr>
        <w:spacing w:line="360" w:lineRule="auto"/>
        <w:jc w:val="both"/>
        <w:rPr>
          <w:rFonts w:ascii="Times New Roman" w:hAnsi="Times New Roman"/>
          <w:szCs w:val="24"/>
          <w:lang w:val="ru-RU"/>
        </w:rPr>
      </w:pPr>
      <w:r w:rsidRPr="00167F90">
        <w:rPr>
          <w:rFonts w:ascii="Times New Roman" w:hAnsi="Times New Roman"/>
          <w:szCs w:val="24"/>
          <w:lang w:val="ru-RU"/>
        </w:rPr>
        <w:t>Промошн харажатлари ва бюджети қандай бўлади?</w:t>
      </w:r>
    </w:p>
    <w:p w:rsidR="00B63C7B" w:rsidRPr="00167F90" w:rsidRDefault="00B63C7B" w:rsidP="00B63C7B">
      <w:pPr>
        <w:numPr>
          <w:ilvl w:val="0"/>
          <w:numId w:val="14"/>
        </w:numPr>
        <w:spacing w:line="360" w:lineRule="auto"/>
        <w:jc w:val="both"/>
        <w:rPr>
          <w:rFonts w:ascii="Times New Roman" w:hAnsi="Times New Roman"/>
          <w:szCs w:val="24"/>
        </w:rPr>
      </w:pPr>
      <w:r w:rsidRPr="00167F90">
        <w:rPr>
          <w:rFonts w:ascii="Times New Roman" w:hAnsi="Times New Roman"/>
          <w:szCs w:val="24"/>
        </w:rPr>
        <w:t>Промошн микс нима?</w:t>
      </w:r>
    </w:p>
    <w:p w:rsidR="00B63C7B" w:rsidRPr="00167F90" w:rsidRDefault="00B63C7B" w:rsidP="00B63C7B">
      <w:pPr>
        <w:spacing w:line="360" w:lineRule="auto"/>
        <w:rPr>
          <w:rFonts w:ascii="Times New Roman" w:hAnsi="Times New Roman"/>
          <w:szCs w:val="24"/>
        </w:rPr>
      </w:pPr>
    </w:p>
    <w:p w:rsidR="00B63C7B" w:rsidRPr="00167F90" w:rsidRDefault="00B63C7B" w:rsidP="00B63C7B">
      <w:pPr>
        <w:spacing w:line="360" w:lineRule="auto"/>
        <w:rPr>
          <w:rFonts w:ascii="Times New Roman" w:hAnsi="Times New Roman"/>
          <w:szCs w:val="24"/>
          <w:lang w:val="ru-RU"/>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D1C"/>
    <w:multiLevelType w:val="hybridMultilevel"/>
    <w:tmpl w:val="1722B12E"/>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12D937E5"/>
    <w:multiLevelType w:val="hybridMultilevel"/>
    <w:tmpl w:val="2B5E11D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FB51D4"/>
    <w:multiLevelType w:val="hybridMultilevel"/>
    <w:tmpl w:val="CF2A00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F8D08C0"/>
    <w:multiLevelType w:val="hybridMultilevel"/>
    <w:tmpl w:val="D6286068"/>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6">
    <w:nsid w:val="34E32906"/>
    <w:multiLevelType w:val="singleLevel"/>
    <w:tmpl w:val="04E41EAE"/>
    <w:lvl w:ilvl="0">
      <w:start w:val="1"/>
      <w:numFmt w:val="upperRoman"/>
      <w:lvlText w:val="%1."/>
      <w:legacy w:legacy="1" w:legacySpace="0" w:legacyIndent="283"/>
      <w:lvlJc w:val="left"/>
      <w:pPr>
        <w:ind w:left="1003" w:hanging="283"/>
      </w:pPr>
    </w:lvl>
  </w:abstractNum>
  <w:abstractNum w:abstractNumId="7">
    <w:nsid w:val="37A74893"/>
    <w:multiLevelType w:val="singleLevel"/>
    <w:tmpl w:val="5A784A84"/>
    <w:lvl w:ilvl="0">
      <w:start w:val="1"/>
      <w:numFmt w:val="lowerLetter"/>
      <w:lvlText w:val="%1)"/>
      <w:legacy w:legacy="1" w:legacySpace="0" w:legacyIndent="283"/>
      <w:lvlJc w:val="left"/>
      <w:pPr>
        <w:ind w:left="283" w:hanging="283"/>
      </w:pPr>
    </w:lvl>
  </w:abstractNum>
  <w:abstractNum w:abstractNumId="8">
    <w:nsid w:val="37DC39D2"/>
    <w:multiLevelType w:val="singleLevel"/>
    <w:tmpl w:val="5A784A84"/>
    <w:lvl w:ilvl="0">
      <w:start w:val="1"/>
      <w:numFmt w:val="lowerLetter"/>
      <w:lvlText w:val="%1)"/>
      <w:legacy w:legacy="1" w:legacySpace="0" w:legacyIndent="283"/>
      <w:lvlJc w:val="left"/>
      <w:pPr>
        <w:ind w:left="283" w:hanging="283"/>
      </w:pPr>
    </w:lvl>
  </w:abstractNum>
  <w:abstractNum w:abstractNumId="9">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C91403C"/>
    <w:multiLevelType w:val="singleLevel"/>
    <w:tmpl w:val="074667E6"/>
    <w:lvl w:ilvl="0">
      <w:start w:val="3"/>
      <w:numFmt w:val="decimal"/>
      <w:lvlText w:val="%1. "/>
      <w:legacy w:legacy="1" w:legacySpace="0" w:legacyIndent="283"/>
      <w:lvlJc w:val="left"/>
      <w:pPr>
        <w:ind w:left="283" w:hanging="283"/>
      </w:pPr>
      <w:rPr>
        <w:b w:val="0"/>
        <w:i w:val="0"/>
        <w:sz w:val="20"/>
        <w:szCs w:val="20"/>
      </w:rPr>
    </w:lvl>
  </w:abstractNum>
  <w:abstractNum w:abstractNumId="11">
    <w:nsid w:val="4A3D5BFE"/>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12">
    <w:nsid w:val="4F251042"/>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13">
    <w:nsid w:val="561F1AB9"/>
    <w:multiLevelType w:val="singleLevel"/>
    <w:tmpl w:val="D20A69FA"/>
    <w:lvl w:ilvl="0">
      <w:start w:val="2"/>
      <w:numFmt w:val="decimal"/>
      <w:lvlText w:val="%1. "/>
      <w:legacy w:legacy="1" w:legacySpace="0" w:legacyIndent="283"/>
      <w:lvlJc w:val="left"/>
      <w:pPr>
        <w:ind w:left="283" w:hanging="283"/>
      </w:pPr>
      <w:rPr>
        <w:b w:val="0"/>
        <w:i w:val="0"/>
        <w:sz w:val="20"/>
        <w:szCs w:val="20"/>
      </w:rPr>
    </w:lvl>
  </w:abstractNum>
  <w:abstractNum w:abstractNumId="14">
    <w:nsid w:val="6653512B"/>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15">
    <w:nsid w:val="7D062B2E"/>
    <w:multiLevelType w:val="hybridMultilevel"/>
    <w:tmpl w:val="88F20BA0"/>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num w:numId="1">
    <w:abstractNumId w:val="9"/>
  </w:num>
  <w:num w:numId="2">
    <w:abstractNumId w:val="5"/>
  </w:num>
  <w:num w:numId="3">
    <w:abstractNumId w:val="12"/>
  </w:num>
  <w:num w:numId="4">
    <w:abstractNumId w:val="14"/>
  </w:num>
  <w:num w:numId="5">
    <w:abstractNumId w:val="11"/>
  </w:num>
  <w:num w:numId="6">
    <w:abstractNumId w:val="13"/>
  </w:num>
  <w:num w:numId="7">
    <w:abstractNumId w:val="10"/>
  </w:num>
  <w:num w:numId="8">
    <w:abstractNumId w:val="7"/>
  </w:num>
  <w:num w:numId="9">
    <w:abstractNumId w:val="6"/>
  </w:num>
  <w:num w:numId="10">
    <w:abstractNumId w:val="8"/>
  </w:num>
  <w:num w:numId="11">
    <w:abstractNumId w:val="1"/>
  </w:num>
  <w:num w:numId="12">
    <w:abstractNumId w:val="4"/>
  </w:num>
  <w:num w:numId="13">
    <w:abstractNumId w:val="0"/>
  </w:num>
  <w:num w:numId="14">
    <w:abstractNumId w:val="2"/>
  </w:num>
  <w:num w:numId="15">
    <w:abstractNumId w:val="1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C7B"/>
    <w:rsid w:val="00B63C7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C7B"/>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B63C7B"/>
    <w:pPr>
      <w:keepNext/>
      <w:jc w:val="center"/>
      <w:outlineLvl w:val="0"/>
    </w:pPr>
    <w:rPr>
      <w:sz w:val="28"/>
      <w:szCs w:val="24"/>
      <w:lang w:val="ru-RU"/>
    </w:rPr>
  </w:style>
  <w:style w:type="paragraph" w:styleId="2">
    <w:name w:val="heading 2"/>
    <w:basedOn w:val="a"/>
    <w:next w:val="a"/>
    <w:link w:val="20"/>
    <w:qFormat/>
    <w:rsid w:val="00B63C7B"/>
    <w:pPr>
      <w:keepNext/>
      <w:spacing w:line="360" w:lineRule="auto"/>
      <w:jc w:val="center"/>
      <w:outlineLvl w:val="1"/>
    </w:pPr>
    <w:rPr>
      <w:noProof/>
      <w:sz w:val="32"/>
      <w:lang w:val="ru-RU"/>
    </w:rPr>
  </w:style>
  <w:style w:type="paragraph" w:styleId="3">
    <w:name w:val="heading 3"/>
    <w:basedOn w:val="a"/>
    <w:next w:val="a"/>
    <w:link w:val="30"/>
    <w:qFormat/>
    <w:rsid w:val="00B63C7B"/>
    <w:pPr>
      <w:keepNext/>
      <w:outlineLvl w:val="2"/>
    </w:pPr>
    <w:rPr>
      <w:iCs/>
      <w:sz w:val="28"/>
    </w:rPr>
  </w:style>
  <w:style w:type="paragraph" w:styleId="4">
    <w:name w:val="heading 4"/>
    <w:basedOn w:val="a"/>
    <w:next w:val="a"/>
    <w:link w:val="40"/>
    <w:qFormat/>
    <w:rsid w:val="00B63C7B"/>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B63C7B"/>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B63C7B"/>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B63C7B"/>
    <w:pPr>
      <w:keepNext/>
      <w:ind w:left="720"/>
      <w:outlineLvl w:val="6"/>
    </w:pPr>
    <w:rPr>
      <w:i/>
      <w:sz w:val="28"/>
      <w:lang w:val="ru-RU"/>
    </w:rPr>
  </w:style>
  <w:style w:type="paragraph" w:styleId="8">
    <w:name w:val="heading 8"/>
    <w:basedOn w:val="a"/>
    <w:next w:val="a"/>
    <w:link w:val="80"/>
    <w:qFormat/>
    <w:rsid w:val="00B63C7B"/>
    <w:pPr>
      <w:keepNext/>
      <w:spacing w:line="360" w:lineRule="auto"/>
      <w:ind w:firstLine="720"/>
      <w:jc w:val="both"/>
      <w:outlineLvl w:val="7"/>
    </w:pPr>
    <w:rPr>
      <w:noProof/>
      <w:sz w:val="32"/>
    </w:rPr>
  </w:style>
  <w:style w:type="paragraph" w:styleId="9">
    <w:name w:val="heading 9"/>
    <w:basedOn w:val="a"/>
    <w:next w:val="a"/>
    <w:link w:val="90"/>
    <w:qFormat/>
    <w:rsid w:val="00B63C7B"/>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63C7B"/>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B63C7B"/>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B63C7B"/>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B63C7B"/>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B63C7B"/>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B63C7B"/>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B63C7B"/>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B63C7B"/>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B63C7B"/>
    <w:rPr>
      <w:rFonts w:ascii="PANDA Times UZ" w:eastAsia="Times New Roman" w:hAnsi="PANDA Times UZ" w:cs="Times New Roman"/>
      <w:b/>
      <w:bCs/>
      <w:sz w:val="24"/>
      <w:szCs w:val="24"/>
      <w:lang w:val="ru-RU" w:eastAsia="ru-RU"/>
    </w:rPr>
  </w:style>
  <w:style w:type="paragraph" w:styleId="a3">
    <w:name w:val="Title"/>
    <w:basedOn w:val="a"/>
    <w:link w:val="a4"/>
    <w:qFormat/>
    <w:rsid w:val="00B63C7B"/>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B63C7B"/>
    <w:rPr>
      <w:rFonts w:ascii="Times New Roman" w:eastAsia="Times New Roman" w:hAnsi="Times New Roman" w:cs="Times New Roman"/>
      <w:b/>
      <w:sz w:val="40"/>
      <w:szCs w:val="20"/>
      <w:lang w:val="ru-RU" w:eastAsia="ru-RU"/>
    </w:rPr>
  </w:style>
  <w:style w:type="paragraph" w:styleId="a5">
    <w:name w:val="header"/>
    <w:basedOn w:val="a"/>
    <w:link w:val="a6"/>
    <w:rsid w:val="00B63C7B"/>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B63C7B"/>
    <w:rPr>
      <w:rFonts w:ascii="PANDA Times UZ" w:eastAsia="Times New Roman" w:hAnsi="PANDA Times UZ" w:cs="Times New Roman"/>
      <w:sz w:val="24"/>
      <w:szCs w:val="24"/>
      <w:lang w:val="ru-RU" w:eastAsia="ru-RU"/>
    </w:rPr>
  </w:style>
  <w:style w:type="paragraph" w:styleId="a7">
    <w:name w:val="Body Text Indent"/>
    <w:basedOn w:val="a"/>
    <w:link w:val="a8"/>
    <w:rsid w:val="00B63C7B"/>
    <w:pPr>
      <w:spacing w:line="360" w:lineRule="auto"/>
      <w:ind w:firstLine="708"/>
      <w:jc w:val="both"/>
    </w:pPr>
    <w:rPr>
      <w:noProof/>
      <w:lang w:val="uz-Cyrl-UZ"/>
    </w:rPr>
  </w:style>
  <w:style w:type="character" w:customStyle="1" w:styleId="a8">
    <w:name w:val="Основной текст с отступом Знак"/>
    <w:basedOn w:val="a0"/>
    <w:link w:val="a7"/>
    <w:rsid w:val="00B63C7B"/>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B63C7B"/>
    <w:pPr>
      <w:spacing w:line="360" w:lineRule="auto"/>
      <w:ind w:firstLine="720"/>
      <w:jc w:val="both"/>
    </w:pPr>
    <w:rPr>
      <w:noProof/>
      <w:lang w:val="uz-Cyrl-UZ"/>
    </w:rPr>
  </w:style>
  <w:style w:type="character" w:customStyle="1" w:styleId="22">
    <w:name w:val="Основной текст с отступом 2 Знак"/>
    <w:basedOn w:val="a0"/>
    <w:link w:val="21"/>
    <w:rsid w:val="00B63C7B"/>
    <w:rPr>
      <w:rFonts w:ascii="PANDA Times UZ" w:eastAsia="Times New Roman" w:hAnsi="PANDA Times UZ" w:cs="Times New Roman"/>
      <w:noProof/>
      <w:sz w:val="24"/>
      <w:szCs w:val="20"/>
      <w:lang w:val="uz-Cyrl-UZ" w:eastAsia="ru-RU"/>
    </w:rPr>
  </w:style>
  <w:style w:type="paragraph" w:styleId="23">
    <w:name w:val="Body Text 2"/>
    <w:basedOn w:val="a"/>
    <w:link w:val="24"/>
    <w:rsid w:val="00B63C7B"/>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B63C7B"/>
    <w:rPr>
      <w:rFonts w:ascii="PANDA Times UZ" w:eastAsia="Times New Roman" w:hAnsi="PANDA Times UZ" w:cs="Times New Roman"/>
      <w:noProof/>
      <w:sz w:val="20"/>
      <w:szCs w:val="20"/>
      <w:lang w:val="uz-Cyrl-UZ" w:eastAsia="ru-RU"/>
    </w:rPr>
  </w:style>
  <w:style w:type="paragraph" w:styleId="a9">
    <w:name w:val="Body Text"/>
    <w:basedOn w:val="a"/>
    <w:link w:val="aa"/>
    <w:rsid w:val="00B63C7B"/>
    <w:rPr>
      <w:sz w:val="18"/>
      <w:lang w:val="ru-RU"/>
    </w:rPr>
  </w:style>
  <w:style w:type="character" w:customStyle="1" w:styleId="aa">
    <w:name w:val="Основной текст Знак"/>
    <w:basedOn w:val="a0"/>
    <w:link w:val="a9"/>
    <w:rsid w:val="00B63C7B"/>
    <w:rPr>
      <w:rFonts w:ascii="PANDA Times UZ" w:eastAsia="Times New Roman" w:hAnsi="PANDA Times UZ" w:cs="Times New Roman"/>
      <w:sz w:val="18"/>
      <w:szCs w:val="20"/>
      <w:lang w:val="ru-RU" w:eastAsia="ru-RU"/>
    </w:rPr>
  </w:style>
  <w:style w:type="paragraph" w:styleId="31">
    <w:name w:val="Body Text Indent 3"/>
    <w:basedOn w:val="a"/>
    <w:link w:val="32"/>
    <w:rsid w:val="00B63C7B"/>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B63C7B"/>
    <w:rPr>
      <w:rFonts w:ascii="PANDA Times UZ" w:eastAsia="Times New Roman" w:hAnsi="PANDA Times UZ" w:cs="Times New Roman"/>
      <w:sz w:val="28"/>
      <w:szCs w:val="28"/>
      <w:lang w:val="ru-RU" w:eastAsia="ru-RU"/>
    </w:rPr>
  </w:style>
  <w:style w:type="paragraph" w:styleId="ab">
    <w:name w:val="Plain Text"/>
    <w:basedOn w:val="a"/>
    <w:link w:val="ac"/>
    <w:rsid w:val="00B63C7B"/>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B63C7B"/>
    <w:rPr>
      <w:rFonts w:ascii="Courier New" w:eastAsia="Times New Roman" w:hAnsi="Courier New" w:cs="Courier New"/>
      <w:sz w:val="24"/>
      <w:szCs w:val="24"/>
      <w:lang w:val="ru-RU" w:eastAsia="ru-RU"/>
    </w:rPr>
  </w:style>
  <w:style w:type="paragraph" w:styleId="33">
    <w:name w:val="Body Text 3"/>
    <w:basedOn w:val="a"/>
    <w:link w:val="34"/>
    <w:rsid w:val="00B63C7B"/>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B63C7B"/>
    <w:rPr>
      <w:rFonts w:ascii="PANDA Times UZ" w:eastAsia="Times New Roman" w:hAnsi="PANDA Times UZ" w:cs="Times New Roman"/>
      <w:sz w:val="20"/>
      <w:szCs w:val="24"/>
      <w:lang w:val="ru-RU" w:eastAsia="ru-RU"/>
    </w:rPr>
  </w:style>
  <w:style w:type="character" w:styleId="HTML">
    <w:name w:val="HTML Typewriter"/>
    <w:basedOn w:val="a0"/>
    <w:rsid w:val="00B63C7B"/>
    <w:rPr>
      <w:rFonts w:ascii="Courier New" w:eastAsia="Times New Roman" w:hAnsi="Courier New" w:cs="Courier New" w:hint="default"/>
      <w:sz w:val="20"/>
      <w:szCs w:val="20"/>
    </w:rPr>
  </w:style>
  <w:style w:type="paragraph" w:styleId="HTML0">
    <w:name w:val="HTML Preformatted"/>
    <w:basedOn w:val="a"/>
    <w:link w:val="HTML1"/>
    <w:rsid w:val="00B63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B63C7B"/>
    <w:rPr>
      <w:rFonts w:ascii="Courier New" w:eastAsia="Times New Roman" w:hAnsi="Courier New" w:cs="Courier New"/>
      <w:sz w:val="20"/>
      <w:szCs w:val="20"/>
      <w:lang w:val="ru-RU" w:eastAsia="ru-RU"/>
    </w:rPr>
  </w:style>
  <w:style w:type="paragraph" w:styleId="ad">
    <w:name w:val="footer"/>
    <w:basedOn w:val="a"/>
    <w:link w:val="ae"/>
    <w:rsid w:val="00B63C7B"/>
    <w:pPr>
      <w:tabs>
        <w:tab w:val="center" w:pos="4677"/>
        <w:tab w:val="right" w:pos="9355"/>
      </w:tabs>
    </w:pPr>
  </w:style>
  <w:style w:type="character" w:customStyle="1" w:styleId="ae">
    <w:name w:val="Нижний колонтитул Знак"/>
    <w:basedOn w:val="a0"/>
    <w:link w:val="ad"/>
    <w:rsid w:val="00B63C7B"/>
    <w:rPr>
      <w:rFonts w:ascii="PANDA Times UZ" w:eastAsia="Times New Roman" w:hAnsi="PANDA Times UZ" w:cs="Times New Roman"/>
      <w:sz w:val="24"/>
      <w:szCs w:val="20"/>
      <w:lang w:eastAsia="ru-RU"/>
    </w:rPr>
  </w:style>
  <w:style w:type="character" w:styleId="af">
    <w:name w:val="page number"/>
    <w:basedOn w:val="a0"/>
    <w:rsid w:val="00B63C7B"/>
  </w:style>
  <w:style w:type="paragraph" w:customStyle="1" w:styleId="m">
    <w:name w:val="m"/>
    <w:basedOn w:val="a"/>
    <w:rsid w:val="00B63C7B"/>
    <w:pPr>
      <w:numPr>
        <w:numId w:val="16"/>
      </w:numPr>
      <w:ind w:left="0" w:firstLine="0"/>
      <w:jc w:val="center"/>
    </w:pPr>
    <w:rPr>
      <w:rFonts w:ascii="Times New Roman" w:hAnsi="Times New Roman"/>
      <w:b/>
      <w:bCs/>
      <w:sz w:val="28"/>
      <w:szCs w:val="24"/>
      <w:lang w:val="ru-RU"/>
    </w:rPr>
  </w:style>
  <w:style w:type="paragraph" w:customStyle="1" w:styleId="af0">
    <w:name w:val="ф"/>
    <w:basedOn w:val="a"/>
    <w:rsid w:val="00B63C7B"/>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B63C7B"/>
  </w:style>
  <w:style w:type="paragraph" w:styleId="25">
    <w:name w:val="toc 2"/>
    <w:basedOn w:val="a"/>
    <w:next w:val="a"/>
    <w:autoRedefine/>
    <w:semiHidden/>
    <w:rsid w:val="00B63C7B"/>
    <w:pPr>
      <w:ind w:left="240"/>
    </w:pPr>
  </w:style>
  <w:style w:type="paragraph" w:styleId="51">
    <w:name w:val="toc 5"/>
    <w:basedOn w:val="a"/>
    <w:next w:val="a"/>
    <w:autoRedefine/>
    <w:semiHidden/>
    <w:rsid w:val="00B63C7B"/>
    <w:pPr>
      <w:ind w:left="960"/>
    </w:pPr>
  </w:style>
  <w:style w:type="paragraph" w:styleId="61">
    <w:name w:val="toc 6"/>
    <w:basedOn w:val="a"/>
    <w:next w:val="a"/>
    <w:autoRedefine/>
    <w:semiHidden/>
    <w:rsid w:val="00B63C7B"/>
    <w:pPr>
      <w:ind w:left="1200"/>
    </w:pPr>
  </w:style>
  <w:style w:type="paragraph" w:styleId="35">
    <w:name w:val="toc 3"/>
    <w:basedOn w:val="a"/>
    <w:next w:val="a"/>
    <w:autoRedefine/>
    <w:semiHidden/>
    <w:rsid w:val="00B63C7B"/>
    <w:pPr>
      <w:ind w:left="480"/>
    </w:pPr>
  </w:style>
  <w:style w:type="paragraph" w:styleId="41">
    <w:name w:val="toc 4"/>
    <w:basedOn w:val="a"/>
    <w:next w:val="a"/>
    <w:autoRedefine/>
    <w:semiHidden/>
    <w:rsid w:val="00B63C7B"/>
    <w:pPr>
      <w:ind w:left="720"/>
    </w:pPr>
  </w:style>
  <w:style w:type="paragraph" w:styleId="71">
    <w:name w:val="toc 7"/>
    <w:basedOn w:val="a"/>
    <w:next w:val="a"/>
    <w:autoRedefine/>
    <w:semiHidden/>
    <w:rsid w:val="00B63C7B"/>
    <w:pPr>
      <w:ind w:left="1440"/>
    </w:pPr>
  </w:style>
  <w:style w:type="paragraph" w:styleId="81">
    <w:name w:val="toc 8"/>
    <w:basedOn w:val="a"/>
    <w:next w:val="a"/>
    <w:autoRedefine/>
    <w:semiHidden/>
    <w:rsid w:val="00B63C7B"/>
    <w:pPr>
      <w:ind w:left="1680"/>
    </w:pPr>
  </w:style>
  <w:style w:type="paragraph" w:styleId="91">
    <w:name w:val="toc 9"/>
    <w:basedOn w:val="a"/>
    <w:next w:val="a"/>
    <w:autoRedefine/>
    <w:semiHidden/>
    <w:rsid w:val="00B63C7B"/>
    <w:pPr>
      <w:ind w:left="1920"/>
    </w:pPr>
  </w:style>
  <w:style w:type="character" w:styleId="af1">
    <w:name w:val="Hyperlink"/>
    <w:basedOn w:val="a0"/>
    <w:rsid w:val="00B63C7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C7B"/>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B63C7B"/>
    <w:pPr>
      <w:keepNext/>
      <w:jc w:val="center"/>
      <w:outlineLvl w:val="0"/>
    </w:pPr>
    <w:rPr>
      <w:sz w:val="28"/>
      <w:szCs w:val="24"/>
      <w:lang w:val="ru-RU"/>
    </w:rPr>
  </w:style>
  <w:style w:type="paragraph" w:styleId="2">
    <w:name w:val="heading 2"/>
    <w:basedOn w:val="a"/>
    <w:next w:val="a"/>
    <w:link w:val="20"/>
    <w:qFormat/>
    <w:rsid w:val="00B63C7B"/>
    <w:pPr>
      <w:keepNext/>
      <w:spacing w:line="360" w:lineRule="auto"/>
      <w:jc w:val="center"/>
      <w:outlineLvl w:val="1"/>
    </w:pPr>
    <w:rPr>
      <w:noProof/>
      <w:sz w:val="32"/>
      <w:lang w:val="ru-RU"/>
    </w:rPr>
  </w:style>
  <w:style w:type="paragraph" w:styleId="3">
    <w:name w:val="heading 3"/>
    <w:basedOn w:val="a"/>
    <w:next w:val="a"/>
    <w:link w:val="30"/>
    <w:qFormat/>
    <w:rsid w:val="00B63C7B"/>
    <w:pPr>
      <w:keepNext/>
      <w:outlineLvl w:val="2"/>
    </w:pPr>
    <w:rPr>
      <w:iCs/>
      <w:sz w:val="28"/>
    </w:rPr>
  </w:style>
  <w:style w:type="paragraph" w:styleId="4">
    <w:name w:val="heading 4"/>
    <w:basedOn w:val="a"/>
    <w:next w:val="a"/>
    <w:link w:val="40"/>
    <w:qFormat/>
    <w:rsid w:val="00B63C7B"/>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B63C7B"/>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B63C7B"/>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B63C7B"/>
    <w:pPr>
      <w:keepNext/>
      <w:ind w:left="720"/>
      <w:outlineLvl w:val="6"/>
    </w:pPr>
    <w:rPr>
      <w:i/>
      <w:sz w:val="28"/>
      <w:lang w:val="ru-RU"/>
    </w:rPr>
  </w:style>
  <w:style w:type="paragraph" w:styleId="8">
    <w:name w:val="heading 8"/>
    <w:basedOn w:val="a"/>
    <w:next w:val="a"/>
    <w:link w:val="80"/>
    <w:qFormat/>
    <w:rsid w:val="00B63C7B"/>
    <w:pPr>
      <w:keepNext/>
      <w:spacing w:line="360" w:lineRule="auto"/>
      <w:ind w:firstLine="720"/>
      <w:jc w:val="both"/>
      <w:outlineLvl w:val="7"/>
    </w:pPr>
    <w:rPr>
      <w:noProof/>
      <w:sz w:val="32"/>
    </w:rPr>
  </w:style>
  <w:style w:type="paragraph" w:styleId="9">
    <w:name w:val="heading 9"/>
    <w:basedOn w:val="a"/>
    <w:next w:val="a"/>
    <w:link w:val="90"/>
    <w:qFormat/>
    <w:rsid w:val="00B63C7B"/>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63C7B"/>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B63C7B"/>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B63C7B"/>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B63C7B"/>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B63C7B"/>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B63C7B"/>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B63C7B"/>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B63C7B"/>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B63C7B"/>
    <w:rPr>
      <w:rFonts w:ascii="PANDA Times UZ" w:eastAsia="Times New Roman" w:hAnsi="PANDA Times UZ" w:cs="Times New Roman"/>
      <w:b/>
      <w:bCs/>
      <w:sz w:val="24"/>
      <w:szCs w:val="24"/>
      <w:lang w:val="ru-RU" w:eastAsia="ru-RU"/>
    </w:rPr>
  </w:style>
  <w:style w:type="paragraph" w:styleId="a3">
    <w:name w:val="Title"/>
    <w:basedOn w:val="a"/>
    <w:link w:val="a4"/>
    <w:qFormat/>
    <w:rsid w:val="00B63C7B"/>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B63C7B"/>
    <w:rPr>
      <w:rFonts w:ascii="Times New Roman" w:eastAsia="Times New Roman" w:hAnsi="Times New Roman" w:cs="Times New Roman"/>
      <w:b/>
      <w:sz w:val="40"/>
      <w:szCs w:val="20"/>
      <w:lang w:val="ru-RU" w:eastAsia="ru-RU"/>
    </w:rPr>
  </w:style>
  <w:style w:type="paragraph" w:styleId="a5">
    <w:name w:val="header"/>
    <w:basedOn w:val="a"/>
    <w:link w:val="a6"/>
    <w:rsid w:val="00B63C7B"/>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B63C7B"/>
    <w:rPr>
      <w:rFonts w:ascii="PANDA Times UZ" w:eastAsia="Times New Roman" w:hAnsi="PANDA Times UZ" w:cs="Times New Roman"/>
      <w:sz w:val="24"/>
      <w:szCs w:val="24"/>
      <w:lang w:val="ru-RU" w:eastAsia="ru-RU"/>
    </w:rPr>
  </w:style>
  <w:style w:type="paragraph" w:styleId="a7">
    <w:name w:val="Body Text Indent"/>
    <w:basedOn w:val="a"/>
    <w:link w:val="a8"/>
    <w:rsid w:val="00B63C7B"/>
    <w:pPr>
      <w:spacing w:line="360" w:lineRule="auto"/>
      <w:ind w:firstLine="708"/>
      <w:jc w:val="both"/>
    </w:pPr>
    <w:rPr>
      <w:noProof/>
      <w:lang w:val="uz-Cyrl-UZ"/>
    </w:rPr>
  </w:style>
  <w:style w:type="character" w:customStyle="1" w:styleId="a8">
    <w:name w:val="Основной текст с отступом Знак"/>
    <w:basedOn w:val="a0"/>
    <w:link w:val="a7"/>
    <w:rsid w:val="00B63C7B"/>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B63C7B"/>
    <w:pPr>
      <w:spacing w:line="360" w:lineRule="auto"/>
      <w:ind w:firstLine="720"/>
      <w:jc w:val="both"/>
    </w:pPr>
    <w:rPr>
      <w:noProof/>
      <w:lang w:val="uz-Cyrl-UZ"/>
    </w:rPr>
  </w:style>
  <w:style w:type="character" w:customStyle="1" w:styleId="22">
    <w:name w:val="Основной текст с отступом 2 Знак"/>
    <w:basedOn w:val="a0"/>
    <w:link w:val="21"/>
    <w:rsid w:val="00B63C7B"/>
    <w:rPr>
      <w:rFonts w:ascii="PANDA Times UZ" w:eastAsia="Times New Roman" w:hAnsi="PANDA Times UZ" w:cs="Times New Roman"/>
      <w:noProof/>
      <w:sz w:val="24"/>
      <w:szCs w:val="20"/>
      <w:lang w:val="uz-Cyrl-UZ" w:eastAsia="ru-RU"/>
    </w:rPr>
  </w:style>
  <w:style w:type="paragraph" w:styleId="23">
    <w:name w:val="Body Text 2"/>
    <w:basedOn w:val="a"/>
    <w:link w:val="24"/>
    <w:rsid w:val="00B63C7B"/>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B63C7B"/>
    <w:rPr>
      <w:rFonts w:ascii="PANDA Times UZ" w:eastAsia="Times New Roman" w:hAnsi="PANDA Times UZ" w:cs="Times New Roman"/>
      <w:noProof/>
      <w:sz w:val="20"/>
      <w:szCs w:val="20"/>
      <w:lang w:val="uz-Cyrl-UZ" w:eastAsia="ru-RU"/>
    </w:rPr>
  </w:style>
  <w:style w:type="paragraph" w:styleId="a9">
    <w:name w:val="Body Text"/>
    <w:basedOn w:val="a"/>
    <w:link w:val="aa"/>
    <w:rsid w:val="00B63C7B"/>
    <w:rPr>
      <w:sz w:val="18"/>
      <w:lang w:val="ru-RU"/>
    </w:rPr>
  </w:style>
  <w:style w:type="character" w:customStyle="1" w:styleId="aa">
    <w:name w:val="Основной текст Знак"/>
    <w:basedOn w:val="a0"/>
    <w:link w:val="a9"/>
    <w:rsid w:val="00B63C7B"/>
    <w:rPr>
      <w:rFonts w:ascii="PANDA Times UZ" w:eastAsia="Times New Roman" w:hAnsi="PANDA Times UZ" w:cs="Times New Roman"/>
      <w:sz w:val="18"/>
      <w:szCs w:val="20"/>
      <w:lang w:val="ru-RU" w:eastAsia="ru-RU"/>
    </w:rPr>
  </w:style>
  <w:style w:type="paragraph" w:styleId="31">
    <w:name w:val="Body Text Indent 3"/>
    <w:basedOn w:val="a"/>
    <w:link w:val="32"/>
    <w:rsid w:val="00B63C7B"/>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B63C7B"/>
    <w:rPr>
      <w:rFonts w:ascii="PANDA Times UZ" w:eastAsia="Times New Roman" w:hAnsi="PANDA Times UZ" w:cs="Times New Roman"/>
      <w:sz w:val="28"/>
      <w:szCs w:val="28"/>
      <w:lang w:val="ru-RU" w:eastAsia="ru-RU"/>
    </w:rPr>
  </w:style>
  <w:style w:type="paragraph" w:styleId="ab">
    <w:name w:val="Plain Text"/>
    <w:basedOn w:val="a"/>
    <w:link w:val="ac"/>
    <w:rsid w:val="00B63C7B"/>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B63C7B"/>
    <w:rPr>
      <w:rFonts w:ascii="Courier New" w:eastAsia="Times New Roman" w:hAnsi="Courier New" w:cs="Courier New"/>
      <w:sz w:val="24"/>
      <w:szCs w:val="24"/>
      <w:lang w:val="ru-RU" w:eastAsia="ru-RU"/>
    </w:rPr>
  </w:style>
  <w:style w:type="paragraph" w:styleId="33">
    <w:name w:val="Body Text 3"/>
    <w:basedOn w:val="a"/>
    <w:link w:val="34"/>
    <w:rsid w:val="00B63C7B"/>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B63C7B"/>
    <w:rPr>
      <w:rFonts w:ascii="PANDA Times UZ" w:eastAsia="Times New Roman" w:hAnsi="PANDA Times UZ" w:cs="Times New Roman"/>
      <w:sz w:val="20"/>
      <w:szCs w:val="24"/>
      <w:lang w:val="ru-RU" w:eastAsia="ru-RU"/>
    </w:rPr>
  </w:style>
  <w:style w:type="character" w:styleId="HTML">
    <w:name w:val="HTML Typewriter"/>
    <w:basedOn w:val="a0"/>
    <w:rsid w:val="00B63C7B"/>
    <w:rPr>
      <w:rFonts w:ascii="Courier New" w:eastAsia="Times New Roman" w:hAnsi="Courier New" w:cs="Courier New" w:hint="default"/>
      <w:sz w:val="20"/>
      <w:szCs w:val="20"/>
    </w:rPr>
  </w:style>
  <w:style w:type="paragraph" w:styleId="HTML0">
    <w:name w:val="HTML Preformatted"/>
    <w:basedOn w:val="a"/>
    <w:link w:val="HTML1"/>
    <w:rsid w:val="00B63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B63C7B"/>
    <w:rPr>
      <w:rFonts w:ascii="Courier New" w:eastAsia="Times New Roman" w:hAnsi="Courier New" w:cs="Courier New"/>
      <w:sz w:val="20"/>
      <w:szCs w:val="20"/>
      <w:lang w:val="ru-RU" w:eastAsia="ru-RU"/>
    </w:rPr>
  </w:style>
  <w:style w:type="paragraph" w:styleId="ad">
    <w:name w:val="footer"/>
    <w:basedOn w:val="a"/>
    <w:link w:val="ae"/>
    <w:rsid w:val="00B63C7B"/>
    <w:pPr>
      <w:tabs>
        <w:tab w:val="center" w:pos="4677"/>
        <w:tab w:val="right" w:pos="9355"/>
      </w:tabs>
    </w:pPr>
  </w:style>
  <w:style w:type="character" w:customStyle="1" w:styleId="ae">
    <w:name w:val="Нижний колонтитул Знак"/>
    <w:basedOn w:val="a0"/>
    <w:link w:val="ad"/>
    <w:rsid w:val="00B63C7B"/>
    <w:rPr>
      <w:rFonts w:ascii="PANDA Times UZ" w:eastAsia="Times New Roman" w:hAnsi="PANDA Times UZ" w:cs="Times New Roman"/>
      <w:sz w:val="24"/>
      <w:szCs w:val="20"/>
      <w:lang w:eastAsia="ru-RU"/>
    </w:rPr>
  </w:style>
  <w:style w:type="character" w:styleId="af">
    <w:name w:val="page number"/>
    <w:basedOn w:val="a0"/>
    <w:rsid w:val="00B63C7B"/>
  </w:style>
  <w:style w:type="paragraph" w:customStyle="1" w:styleId="m">
    <w:name w:val="m"/>
    <w:basedOn w:val="a"/>
    <w:rsid w:val="00B63C7B"/>
    <w:pPr>
      <w:numPr>
        <w:numId w:val="16"/>
      </w:numPr>
      <w:ind w:left="0" w:firstLine="0"/>
      <w:jc w:val="center"/>
    </w:pPr>
    <w:rPr>
      <w:rFonts w:ascii="Times New Roman" w:hAnsi="Times New Roman"/>
      <w:b/>
      <w:bCs/>
      <w:sz w:val="28"/>
      <w:szCs w:val="24"/>
      <w:lang w:val="ru-RU"/>
    </w:rPr>
  </w:style>
  <w:style w:type="paragraph" w:customStyle="1" w:styleId="af0">
    <w:name w:val="ф"/>
    <w:basedOn w:val="a"/>
    <w:rsid w:val="00B63C7B"/>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B63C7B"/>
  </w:style>
  <w:style w:type="paragraph" w:styleId="25">
    <w:name w:val="toc 2"/>
    <w:basedOn w:val="a"/>
    <w:next w:val="a"/>
    <w:autoRedefine/>
    <w:semiHidden/>
    <w:rsid w:val="00B63C7B"/>
    <w:pPr>
      <w:ind w:left="240"/>
    </w:pPr>
  </w:style>
  <w:style w:type="paragraph" w:styleId="51">
    <w:name w:val="toc 5"/>
    <w:basedOn w:val="a"/>
    <w:next w:val="a"/>
    <w:autoRedefine/>
    <w:semiHidden/>
    <w:rsid w:val="00B63C7B"/>
    <w:pPr>
      <w:ind w:left="960"/>
    </w:pPr>
  </w:style>
  <w:style w:type="paragraph" w:styleId="61">
    <w:name w:val="toc 6"/>
    <w:basedOn w:val="a"/>
    <w:next w:val="a"/>
    <w:autoRedefine/>
    <w:semiHidden/>
    <w:rsid w:val="00B63C7B"/>
    <w:pPr>
      <w:ind w:left="1200"/>
    </w:pPr>
  </w:style>
  <w:style w:type="paragraph" w:styleId="35">
    <w:name w:val="toc 3"/>
    <w:basedOn w:val="a"/>
    <w:next w:val="a"/>
    <w:autoRedefine/>
    <w:semiHidden/>
    <w:rsid w:val="00B63C7B"/>
    <w:pPr>
      <w:ind w:left="480"/>
    </w:pPr>
  </w:style>
  <w:style w:type="paragraph" w:styleId="41">
    <w:name w:val="toc 4"/>
    <w:basedOn w:val="a"/>
    <w:next w:val="a"/>
    <w:autoRedefine/>
    <w:semiHidden/>
    <w:rsid w:val="00B63C7B"/>
    <w:pPr>
      <w:ind w:left="720"/>
    </w:pPr>
  </w:style>
  <w:style w:type="paragraph" w:styleId="71">
    <w:name w:val="toc 7"/>
    <w:basedOn w:val="a"/>
    <w:next w:val="a"/>
    <w:autoRedefine/>
    <w:semiHidden/>
    <w:rsid w:val="00B63C7B"/>
    <w:pPr>
      <w:ind w:left="1440"/>
    </w:pPr>
  </w:style>
  <w:style w:type="paragraph" w:styleId="81">
    <w:name w:val="toc 8"/>
    <w:basedOn w:val="a"/>
    <w:next w:val="a"/>
    <w:autoRedefine/>
    <w:semiHidden/>
    <w:rsid w:val="00B63C7B"/>
    <w:pPr>
      <w:ind w:left="1680"/>
    </w:pPr>
  </w:style>
  <w:style w:type="paragraph" w:styleId="91">
    <w:name w:val="toc 9"/>
    <w:basedOn w:val="a"/>
    <w:next w:val="a"/>
    <w:autoRedefine/>
    <w:semiHidden/>
    <w:rsid w:val="00B63C7B"/>
    <w:pPr>
      <w:ind w:left="1920"/>
    </w:pPr>
  </w:style>
  <w:style w:type="character" w:styleId="af1">
    <w:name w:val="Hyperlink"/>
    <w:basedOn w:val="a0"/>
    <w:rsid w:val="00B63C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4411</Words>
  <Characters>25148</Characters>
  <Application>Microsoft Office Word</Application>
  <DocSecurity>0</DocSecurity>
  <Lines>209</Lines>
  <Paragraphs>58</Paragraphs>
  <ScaleCrop>false</ScaleCrop>
  <Company>Home</Company>
  <LinksUpToDate>false</LinksUpToDate>
  <CharactersWithSpaces>29501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2012-11-06T04:58:00Z</dcterms:created>
  <dcterms:modified xsi:type="dcterms:W3CDTF">2012-11-06T04:58:00Z</dcterms:modified>
</cp:coreProperties>
</file>